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13" w:rsidRPr="004F37AF" w:rsidRDefault="00D97713" w:rsidP="00EF6BFD">
      <w:pPr>
        <w:tabs>
          <w:tab w:val="left" w:pos="2977"/>
        </w:tabs>
        <w:spacing w:after="100" w:afterAutospacing="1" w:line="360" w:lineRule="auto"/>
        <w:contextualSpacing/>
        <w:jc w:val="both"/>
        <w:rPr>
          <w:rFonts w:ascii="Century Gothic" w:hAnsi="Century Gothic" w:cs="Arial"/>
          <w:b/>
          <w:color w:val="0070C0"/>
          <w:sz w:val="40"/>
          <w:szCs w:val="40"/>
        </w:rPr>
      </w:pPr>
      <w:r w:rsidRPr="004F37AF">
        <w:rPr>
          <w:rFonts w:ascii="Century Gothic" w:hAnsi="Century Gothic" w:cs="Arial"/>
          <w:b/>
          <w:color w:val="0070C0"/>
          <w:sz w:val="40"/>
          <w:szCs w:val="40"/>
        </w:rPr>
        <w:t xml:space="preserve">Sékou Naby </w:t>
      </w:r>
      <w:r w:rsidR="00EF6BFD" w:rsidRPr="004F37AF">
        <w:rPr>
          <w:rFonts w:ascii="Century Gothic" w:hAnsi="Century Gothic" w:cs="Arial"/>
          <w:b/>
          <w:color w:val="0070C0"/>
          <w:sz w:val="40"/>
          <w:szCs w:val="40"/>
        </w:rPr>
        <w:t>CAMARA</w:t>
      </w:r>
    </w:p>
    <w:p w:rsidR="00D97713" w:rsidRPr="001355C1" w:rsidRDefault="00D97713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Date et lieu de Naissance :</w:t>
      </w:r>
      <w:r w:rsidR="0075382B" w:rsidRPr="001355C1">
        <w:rPr>
          <w:rFonts w:ascii="Century Gothic" w:hAnsi="Century Gothic" w:cs="Arial"/>
        </w:rPr>
        <w:t xml:space="preserve"> </w:t>
      </w:r>
      <w:r w:rsidR="00F10B51" w:rsidRPr="001355C1">
        <w:rPr>
          <w:rFonts w:ascii="Century Gothic" w:hAnsi="Century Gothic" w:cs="Arial"/>
        </w:rPr>
        <w:tab/>
      </w:r>
      <w:r w:rsidR="00E47C50" w:rsidRPr="001355C1">
        <w:rPr>
          <w:rFonts w:ascii="Century Gothic" w:hAnsi="Century Gothic" w:cs="Arial"/>
        </w:rPr>
        <w:t xml:space="preserve">13 / 09 / 1973 à Conakry </w:t>
      </w:r>
    </w:p>
    <w:p w:rsidR="00D97713" w:rsidRPr="001355C1" w:rsidRDefault="00E47C50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P</w:t>
      </w:r>
      <w:r w:rsidR="00D97713" w:rsidRPr="001355C1">
        <w:rPr>
          <w:rFonts w:ascii="Century Gothic" w:hAnsi="Century Gothic" w:cs="Arial"/>
          <w:b/>
        </w:rPr>
        <w:t>rofession :</w:t>
      </w:r>
      <w:r w:rsidR="0075382B" w:rsidRPr="001355C1">
        <w:rPr>
          <w:rFonts w:ascii="Century Gothic" w:hAnsi="Century Gothic" w:cs="Arial"/>
        </w:rPr>
        <w:t xml:space="preserve"> </w:t>
      </w:r>
      <w:r w:rsidR="00F10B51" w:rsidRPr="001355C1">
        <w:rPr>
          <w:rFonts w:ascii="Century Gothic" w:hAnsi="Century Gothic" w:cs="Arial"/>
        </w:rPr>
        <w:tab/>
      </w:r>
      <w:r w:rsidR="00D97713" w:rsidRPr="001355C1">
        <w:rPr>
          <w:rFonts w:ascii="Century Gothic" w:hAnsi="Century Gothic" w:cs="Arial"/>
        </w:rPr>
        <w:t xml:space="preserve">Administrateur Civil </w:t>
      </w:r>
    </w:p>
    <w:p w:rsidR="00D97713" w:rsidRPr="001355C1" w:rsidRDefault="00D97713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Situation Matrimoniale :</w:t>
      </w:r>
      <w:r w:rsidR="0075382B" w:rsidRPr="001355C1">
        <w:rPr>
          <w:rFonts w:ascii="Century Gothic" w:hAnsi="Century Gothic" w:cs="Arial"/>
        </w:rPr>
        <w:t xml:space="preserve"> </w:t>
      </w:r>
      <w:r w:rsidR="00F10B51" w:rsidRPr="001355C1">
        <w:rPr>
          <w:rFonts w:ascii="Century Gothic" w:hAnsi="Century Gothic" w:cs="Arial"/>
        </w:rPr>
        <w:tab/>
      </w:r>
      <w:r w:rsidR="000E1926" w:rsidRPr="001355C1">
        <w:rPr>
          <w:rFonts w:ascii="Century Gothic" w:hAnsi="Century Gothic" w:cs="Arial"/>
        </w:rPr>
        <w:t>Marié</w:t>
      </w:r>
      <w:r w:rsidRPr="001355C1">
        <w:rPr>
          <w:rFonts w:ascii="Century Gothic" w:hAnsi="Century Gothic" w:cs="Arial"/>
        </w:rPr>
        <w:t xml:space="preserve"> </w:t>
      </w:r>
      <w:r w:rsidR="00C01623">
        <w:rPr>
          <w:rFonts w:ascii="Century Gothic" w:hAnsi="Century Gothic" w:cs="Arial"/>
        </w:rPr>
        <w:t>(Père de 4</w:t>
      </w:r>
      <w:r w:rsidR="002B2DD6" w:rsidRPr="001355C1">
        <w:rPr>
          <w:rFonts w:ascii="Century Gothic" w:hAnsi="Century Gothic" w:cs="Arial"/>
        </w:rPr>
        <w:t xml:space="preserve"> Enfants)</w:t>
      </w:r>
    </w:p>
    <w:p w:rsidR="00D97713" w:rsidRPr="001355C1" w:rsidRDefault="00D97713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Nationalité :</w:t>
      </w:r>
      <w:r w:rsidR="00F10B51" w:rsidRPr="001355C1">
        <w:rPr>
          <w:rFonts w:ascii="Century Gothic" w:hAnsi="Century Gothic" w:cs="Arial"/>
          <w:b/>
        </w:rPr>
        <w:tab/>
      </w:r>
      <w:r w:rsidRPr="001355C1">
        <w:rPr>
          <w:rFonts w:ascii="Century Gothic" w:hAnsi="Century Gothic" w:cs="Arial"/>
        </w:rPr>
        <w:t xml:space="preserve">Guinéenne </w:t>
      </w:r>
    </w:p>
    <w:p w:rsidR="00E47C50" w:rsidRPr="001355C1" w:rsidRDefault="00E47C50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E-mail </w:t>
      </w:r>
      <w:r w:rsidR="00407243" w:rsidRPr="001355C1">
        <w:rPr>
          <w:rFonts w:ascii="Century Gothic" w:hAnsi="Century Gothic" w:cs="Arial"/>
          <w:b/>
        </w:rPr>
        <w:t>:</w:t>
      </w:r>
      <w:r w:rsidR="00407243" w:rsidRPr="001355C1">
        <w:rPr>
          <w:rFonts w:ascii="Century Gothic" w:hAnsi="Century Gothic" w:cs="Arial"/>
        </w:rPr>
        <w:t xml:space="preserve"> </w:t>
      </w:r>
      <w:r w:rsidR="00F10B51" w:rsidRPr="001355C1">
        <w:rPr>
          <w:rFonts w:ascii="Century Gothic" w:hAnsi="Century Gothic" w:cs="Arial"/>
        </w:rPr>
        <w:tab/>
      </w:r>
      <w:hyperlink r:id="rId7" w:history="1">
        <w:r w:rsidR="003F1C69" w:rsidRPr="001C6613">
          <w:rPr>
            <w:rStyle w:val="Lienhypertexte"/>
            <w:rFonts w:ascii="Century Gothic" w:hAnsi="Century Gothic" w:cs="Arial"/>
          </w:rPr>
          <w:t>sekounabycamara@gmail.com</w:t>
        </w:r>
      </w:hyperlink>
      <w:r w:rsidR="003F1C69">
        <w:rPr>
          <w:rFonts w:ascii="Century Gothic" w:hAnsi="Century Gothic" w:cs="Arial"/>
        </w:rPr>
        <w:t xml:space="preserve">. </w:t>
      </w:r>
    </w:p>
    <w:p w:rsidR="00D97713" w:rsidRPr="001355C1" w:rsidRDefault="00E47C50" w:rsidP="005D7AC3">
      <w:pPr>
        <w:tabs>
          <w:tab w:val="left" w:pos="2977"/>
          <w:tab w:val="left" w:pos="3915"/>
        </w:tabs>
        <w:spacing w:after="0" w:line="360" w:lineRule="auto"/>
        <w:contextualSpacing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Tel </w:t>
      </w:r>
      <w:r w:rsidR="00407243" w:rsidRPr="001355C1">
        <w:rPr>
          <w:rFonts w:ascii="Century Gothic" w:hAnsi="Century Gothic" w:cs="Arial"/>
          <w:b/>
        </w:rPr>
        <w:t>:</w:t>
      </w:r>
      <w:r w:rsidR="0075382B" w:rsidRPr="001355C1">
        <w:rPr>
          <w:rFonts w:ascii="Century Gothic" w:hAnsi="Century Gothic" w:cs="Arial"/>
          <w:b/>
        </w:rPr>
        <w:t xml:space="preserve"> </w:t>
      </w:r>
      <w:r w:rsidR="00F10B51" w:rsidRPr="001355C1">
        <w:rPr>
          <w:rFonts w:ascii="Century Gothic" w:hAnsi="Century Gothic" w:cs="Arial"/>
          <w:b/>
        </w:rPr>
        <w:tab/>
      </w:r>
      <w:r w:rsidR="0075382B" w:rsidRPr="001355C1">
        <w:rPr>
          <w:rFonts w:ascii="Century Gothic" w:hAnsi="Century Gothic" w:cs="Arial"/>
          <w:b/>
        </w:rPr>
        <w:t>(+</w:t>
      </w:r>
      <w:r w:rsidR="00C023FA" w:rsidRPr="001355C1">
        <w:rPr>
          <w:rFonts w:ascii="Century Gothic" w:hAnsi="Century Gothic" w:cs="Arial"/>
          <w:b/>
        </w:rPr>
        <w:t>224</w:t>
      </w:r>
      <w:r w:rsidR="00EF6BFD" w:rsidRPr="001355C1">
        <w:rPr>
          <w:rFonts w:ascii="Century Gothic" w:hAnsi="Century Gothic" w:cs="Arial"/>
          <w:b/>
        </w:rPr>
        <w:t xml:space="preserve">) </w:t>
      </w:r>
      <w:r w:rsidR="00EF6BFD" w:rsidRPr="001355C1">
        <w:rPr>
          <w:rFonts w:ascii="Century Gothic" w:hAnsi="Century Gothic" w:cs="Arial"/>
        </w:rPr>
        <w:t>622</w:t>
      </w:r>
      <w:r w:rsidR="00DA42E9" w:rsidRPr="001355C1">
        <w:rPr>
          <w:rFonts w:ascii="Century Gothic" w:hAnsi="Century Gothic" w:cs="Arial"/>
        </w:rPr>
        <w:t xml:space="preserve"> 337 575 </w:t>
      </w:r>
      <w:r w:rsidR="00EF6BFD" w:rsidRPr="001355C1">
        <w:rPr>
          <w:rFonts w:ascii="Century Gothic" w:hAnsi="Century Gothic" w:cs="Arial"/>
        </w:rPr>
        <w:t>/ 664</w:t>
      </w:r>
      <w:r w:rsidR="00DA42E9" w:rsidRPr="001355C1">
        <w:rPr>
          <w:rFonts w:ascii="Century Gothic" w:hAnsi="Century Gothic" w:cs="Arial"/>
        </w:rPr>
        <w:t> 4</w:t>
      </w:r>
      <w:r w:rsidRPr="001355C1">
        <w:rPr>
          <w:rFonts w:ascii="Century Gothic" w:hAnsi="Century Gothic" w:cs="Arial"/>
        </w:rPr>
        <w:t>1</w:t>
      </w:r>
      <w:r w:rsidR="00407243" w:rsidRPr="001355C1">
        <w:rPr>
          <w:rFonts w:ascii="Century Gothic" w:hAnsi="Century Gothic" w:cs="Arial"/>
        </w:rPr>
        <w:t> </w:t>
      </w:r>
      <w:r w:rsidRPr="001355C1">
        <w:rPr>
          <w:rFonts w:ascii="Century Gothic" w:hAnsi="Century Gothic" w:cs="Arial"/>
        </w:rPr>
        <w:t>0</w:t>
      </w:r>
      <w:r w:rsidR="00DA42E9" w:rsidRPr="001355C1">
        <w:rPr>
          <w:rFonts w:ascii="Century Gothic" w:hAnsi="Century Gothic" w:cs="Arial"/>
        </w:rPr>
        <w:t>1</w:t>
      </w:r>
      <w:r w:rsidRPr="001355C1">
        <w:rPr>
          <w:rFonts w:ascii="Century Gothic" w:hAnsi="Century Gothic" w:cs="Arial"/>
        </w:rPr>
        <w:t>43</w:t>
      </w:r>
    </w:p>
    <w:p w:rsidR="00407243" w:rsidRPr="00394222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</w:rPr>
      </w:pPr>
      <w:r w:rsidRPr="00394222">
        <w:rPr>
          <w:rFonts w:ascii="Century Gothic" w:hAnsi="Century Gothic" w:cs="Arial"/>
          <w:b/>
        </w:rPr>
        <w:t xml:space="preserve">DOMAINES DE COMPETENCES </w:t>
      </w:r>
    </w:p>
    <w:p w:rsidR="00D97713" w:rsidRPr="001355C1" w:rsidRDefault="000E1926" w:rsidP="00D44F7C">
      <w:pPr>
        <w:pStyle w:val="Paragraphedeliste"/>
        <w:numPr>
          <w:ilvl w:val="0"/>
          <w:numId w:val="1"/>
        </w:numPr>
        <w:tabs>
          <w:tab w:val="left" w:pos="2430"/>
        </w:tabs>
        <w:spacing w:line="360" w:lineRule="auto"/>
        <w:ind w:left="709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Administration Electoral</w:t>
      </w:r>
      <w:r w:rsidR="00407243" w:rsidRPr="001355C1">
        <w:rPr>
          <w:rFonts w:ascii="Century Gothic" w:hAnsi="Century Gothic" w:cs="Arial"/>
        </w:rPr>
        <w:t> ;</w:t>
      </w:r>
    </w:p>
    <w:p w:rsidR="00407243" w:rsidRPr="001355C1" w:rsidRDefault="00407243" w:rsidP="00D44F7C">
      <w:pPr>
        <w:pStyle w:val="Paragraphedeliste"/>
        <w:numPr>
          <w:ilvl w:val="0"/>
          <w:numId w:val="1"/>
        </w:numPr>
        <w:tabs>
          <w:tab w:val="left" w:pos="2430"/>
        </w:tabs>
        <w:spacing w:line="360" w:lineRule="auto"/>
        <w:ind w:left="709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Facilitateur</w:t>
      </w:r>
      <w:r w:rsidR="00D259F8" w:rsidRPr="001355C1">
        <w:rPr>
          <w:rFonts w:ascii="Century Gothic" w:hAnsi="Century Gothic" w:cs="Arial"/>
        </w:rPr>
        <w:t xml:space="preserve"> </w:t>
      </w:r>
      <w:r w:rsidR="000320AE" w:rsidRPr="001355C1">
        <w:rPr>
          <w:rFonts w:ascii="Century Gothic" w:hAnsi="Century Gothic" w:cs="Arial"/>
        </w:rPr>
        <w:t>d’atelier BRIDGE</w:t>
      </w:r>
      <w:r w:rsidRPr="001355C1">
        <w:rPr>
          <w:rFonts w:ascii="Century Gothic" w:hAnsi="Century Gothic" w:cs="Arial"/>
        </w:rPr>
        <w:t xml:space="preserve"> </w:t>
      </w:r>
      <w:r w:rsidR="000320AE" w:rsidRPr="001355C1">
        <w:rPr>
          <w:rFonts w:ascii="Century Gothic" w:hAnsi="Century Gothic" w:cs="Arial"/>
        </w:rPr>
        <w:t>(Accrédité</w:t>
      </w:r>
      <w:r w:rsidRPr="001355C1">
        <w:rPr>
          <w:rFonts w:ascii="Century Gothic" w:hAnsi="Century Gothic" w:cs="Arial"/>
        </w:rPr>
        <w:t>) ;</w:t>
      </w:r>
    </w:p>
    <w:p w:rsidR="00407243" w:rsidRPr="001355C1" w:rsidRDefault="00F01C97" w:rsidP="00D44F7C">
      <w:pPr>
        <w:pStyle w:val="Paragraphedeliste"/>
        <w:numPr>
          <w:ilvl w:val="0"/>
          <w:numId w:val="1"/>
        </w:numPr>
        <w:tabs>
          <w:tab w:val="left" w:pos="2430"/>
        </w:tabs>
        <w:spacing w:line="360" w:lineRule="auto"/>
        <w:ind w:left="709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Formateur d’ateliers </w:t>
      </w:r>
    </w:p>
    <w:p w:rsidR="00B379D3" w:rsidRPr="00394222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</w:rPr>
      </w:pPr>
      <w:r w:rsidRPr="00394222">
        <w:rPr>
          <w:rFonts w:ascii="Century Gothic" w:hAnsi="Century Gothic" w:cs="Arial"/>
          <w:b/>
        </w:rPr>
        <w:t>EXPERIENCES PROFESSIONNELLE</w:t>
      </w:r>
      <w:r w:rsidR="00886A37" w:rsidRPr="00394222">
        <w:rPr>
          <w:rFonts w:ascii="Century Gothic" w:hAnsi="Century Gothic" w:cs="Arial"/>
          <w:b/>
        </w:rPr>
        <w:t>S</w:t>
      </w:r>
    </w:p>
    <w:p w:rsidR="00407243" w:rsidRPr="001355C1" w:rsidRDefault="00CD2FCA" w:rsidP="00886A37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CENI, IFES-Guiné</w:t>
      </w:r>
      <w:r w:rsidR="00407243" w:rsidRPr="001355C1">
        <w:rPr>
          <w:rFonts w:ascii="Century Gothic" w:hAnsi="Century Gothic" w:cs="Arial"/>
          <w:b/>
        </w:rPr>
        <w:t xml:space="preserve">e et </w:t>
      </w:r>
      <w:r w:rsidRPr="001355C1">
        <w:rPr>
          <w:rFonts w:ascii="Century Gothic" w:hAnsi="Century Gothic" w:cs="Arial"/>
          <w:b/>
        </w:rPr>
        <w:t>MATD.</w:t>
      </w:r>
    </w:p>
    <w:p w:rsidR="00886A37" w:rsidRDefault="00CD2FCA" w:rsidP="00A222BC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A la CENI – Guinée (Commission Ele</w:t>
      </w:r>
      <w:r w:rsidR="009D6840" w:rsidRPr="001355C1">
        <w:rPr>
          <w:rFonts w:ascii="Century Gothic" w:hAnsi="Century Gothic" w:cs="Arial"/>
          <w:b/>
        </w:rPr>
        <w:t>ctorale Nationale Indépendante)</w:t>
      </w:r>
    </w:p>
    <w:p w:rsidR="00B103FD" w:rsidRDefault="00AD0295" w:rsidP="00A222BC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2019-2021 </w:t>
      </w:r>
      <w:r w:rsidR="00B103FD" w:rsidRPr="00F75244">
        <w:rPr>
          <w:rFonts w:ascii="Century Gothic" w:hAnsi="Century Gothic" w:cs="Arial"/>
        </w:rPr>
        <w:t>Chef Service Administratif et Technique Département Information Communication et Sensibilisation.</w:t>
      </w:r>
    </w:p>
    <w:p w:rsidR="00713551" w:rsidRPr="00F75244" w:rsidRDefault="00713551" w:rsidP="00A222BC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</w:rPr>
      </w:pPr>
      <w:r w:rsidRPr="00C710A1">
        <w:rPr>
          <w:rFonts w:ascii="Century Gothic" w:hAnsi="Century Gothic" w:cs="Arial"/>
          <w:b/>
        </w:rPr>
        <w:t>2017-2019</w:t>
      </w:r>
      <w:r>
        <w:rPr>
          <w:rFonts w:ascii="Century Gothic" w:hAnsi="Century Gothic" w:cs="Arial"/>
        </w:rPr>
        <w:t xml:space="preserve">    Assistant au Département Information Communication et Sensibilisation ;</w:t>
      </w:r>
    </w:p>
    <w:p w:rsidR="00A027A1" w:rsidRPr="00F75244" w:rsidRDefault="00A027A1" w:rsidP="00A222BC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2014-2017 </w:t>
      </w:r>
      <w:r w:rsidRPr="00F75244">
        <w:rPr>
          <w:rFonts w:ascii="Century Gothic" w:hAnsi="Century Gothic" w:cs="Arial"/>
        </w:rPr>
        <w:t>Assistant Technique à la Commission Electorale Communale Indépendante (CECI) de Matam au compte de la CENI ;</w:t>
      </w:r>
    </w:p>
    <w:p w:rsidR="00B103FD" w:rsidRPr="00F75244" w:rsidRDefault="00A027A1" w:rsidP="00A222BC">
      <w:pPr>
        <w:tabs>
          <w:tab w:val="left" w:pos="1800"/>
        </w:tabs>
        <w:spacing w:line="240" w:lineRule="auto"/>
        <w:jc w:val="both"/>
        <w:rPr>
          <w:rFonts w:ascii="Century Gothic" w:hAnsi="Century Gothic" w:cs="Arial"/>
        </w:rPr>
      </w:pPr>
      <w:r w:rsidRPr="00F75244">
        <w:rPr>
          <w:rFonts w:ascii="Century Gothic" w:hAnsi="Century Gothic" w:cs="Arial"/>
          <w:b/>
        </w:rPr>
        <w:t xml:space="preserve">2011-2014 </w:t>
      </w:r>
      <w:r w:rsidRPr="00F75244">
        <w:rPr>
          <w:rFonts w:ascii="Century Gothic" w:hAnsi="Century Gothic" w:cs="Arial"/>
        </w:rPr>
        <w:t>Assistant Technique à la Commission Electorale Communale Indépendante (CEC</w:t>
      </w:r>
      <w:r w:rsidR="00F75244" w:rsidRPr="00F75244">
        <w:rPr>
          <w:rFonts w:ascii="Century Gothic" w:hAnsi="Century Gothic" w:cs="Arial"/>
        </w:rPr>
        <w:t>I) de Matam au compte IFES-Guinée</w:t>
      </w:r>
      <w:r w:rsidRPr="00F75244">
        <w:rPr>
          <w:rFonts w:ascii="Century Gothic" w:hAnsi="Century Gothic" w:cs="Arial"/>
        </w:rPr>
        <w:t> ;</w:t>
      </w:r>
    </w:p>
    <w:p w:rsidR="00F75244" w:rsidRPr="00F75244" w:rsidRDefault="00F75244" w:rsidP="00F75244">
      <w:pPr>
        <w:pStyle w:val="Paragraphedeliste"/>
        <w:numPr>
          <w:ilvl w:val="0"/>
          <w:numId w:val="20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l’organisation de l’élection présidentielle du </w:t>
      </w:r>
      <w:r w:rsidRPr="00C005FC">
        <w:rPr>
          <w:rFonts w:ascii="Century Gothic" w:hAnsi="Century Gothic" w:cs="Arial"/>
          <w:b/>
        </w:rPr>
        <w:t>18 Octobre 2020.</w:t>
      </w:r>
    </w:p>
    <w:p w:rsidR="0078672D" w:rsidRPr="00C005FC" w:rsidRDefault="0078672D" w:rsidP="0078672D">
      <w:pPr>
        <w:pStyle w:val="Paragraphedeliste"/>
        <w:numPr>
          <w:ilvl w:val="0"/>
          <w:numId w:val="6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l’organisation des élections </w:t>
      </w:r>
      <w:r>
        <w:rPr>
          <w:rFonts w:ascii="Century Gothic" w:hAnsi="Century Gothic" w:cs="Arial"/>
        </w:rPr>
        <w:t>législatives</w:t>
      </w:r>
      <w:r w:rsidR="004742DD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du referendum </w:t>
      </w:r>
      <w:r w:rsidRPr="00C005FC">
        <w:rPr>
          <w:rFonts w:ascii="Century Gothic" w:hAnsi="Century Gothic" w:cs="Arial"/>
          <w:b/>
        </w:rPr>
        <w:t xml:space="preserve">du 22 Mars 2020. </w:t>
      </w:r>
    </w:p>
    <w:p w:rsidR="003E455D" w:rsidRPr="00C005FC" w:rsidRDefault="003E455D" w:rsidP="00A54630">
      <w:pPr>
        <w:pStyle w:val="Paragraphedeliste"/>
        <w:numPr>
          <w:ilvl w:val="0"/>
          <w:numId w:val="6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C005FC">
        <w:rPr>
          <w:rFonts w:ascii="Century Gothic" w:hAnsi="Century Gothic" w:cs="Arial"/>
        </w:rPr>
        <w:t>Participation à l’organisation des élections Communales</w:t>
      </w:r>
      <w:r w:rsidRPr="00C005FC">
        <w:rPr>
          <w:rFonts w:ascii="Century Gothic" w:hAnsi="Century Gothic" w:cs="Arial"/>
          <w:b/>
        </w:rPr>
        <w:t xml:space="preserve"> </w:t>
      </w:r>
      <w:r w:rsidR="00C005FC">
        <w:rPr>
          <w:rFonts w:ascii="Century Gothic" w:hAnsi="Century Gothic" w:cs="Arial"/>
          <w:b/>
        </w:rPr>
        <w:t xml:space="preserve">du </w:t>
      </w:r>
      <w:r w:rsidR="00C005FC" w:rsidRPr="00C005FC">
        <w:rPr>
          <w:rFonts w:ascii="Century Gothic" w:hAnsi="Century Gothic" w:cs="Arial"/>
          <w:b/>
        </w:rPr>
        <w:t>O7</w:t>
      </w:r>
      <w:r w:rsidRPr="00C005FC">
        <w:rPr>
          <w:rFonts w:ascii="Century Gothic" w:hAnsi="Century Gothic" w:cs="Arial"/>
          <w:b/>
        </w:rPr>
        <w:t xml:space="preserve"> Février 2018.</w:t>
      </w:r>
    </w:p>
    <w:p w:rsidR="0078672D" w:rsidRPr="00B3795A" w:rsidRDefault="0078672D" w:rsidP="0078672D">
      <w:pPr>
        <w:pStyle w:val="Paragraphedeliste"/>
        <w:numPr>
          <w:ilvl w:val="0"/>
          <w:numId w:val="6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l’atelier de capitalisation de l’Election Présidentielle </w:t>
      </w:r>
      <w:r w:rsidRPr="00B3795A">
        <w:rPr>
          <w:rFonts w:ascii="Century Gothic" w:hAnsi="Century Gothic" w:cs="Arial"/>
          <w:b/>
        </w:rPr>
        <w:t>du 11 Octobre 2015 ;</w:t>
      </w:r>
    </w:p>
    <w:p w:rsidR="0078672D" w:rsidRPr="00B3795A" w:rsidRDefault="0078672D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l’organisation de l’élection présidentielle </w:t>
      </w:r>
      <w:r w:rsidRPr="00B3795A">
        <w:rPr>
          <w:rFonts w:ascii="Century Gothic" w:hAnsi="Century Gothic" w:cs="Arial"/>
          <w:b/>
        </w:rPr>
        <w:t>du 11 Octobre 2015.</w:t>
      </w:r>
    </w:p>
    <w:p w:rsidR="0078672D" w:rsidRPr="00B3795A" w:rsidRDefault="0078672D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l’élaboration du Chronogramme de l’Election Présidentielle du </w:t>
      </w:r>
      <w:r w:rsidRPr="00B3795A">
        <w:rPr>
          <w:rFonts w:ascii="Century Gothic" w:hAnsi="Century Gothic" w:cs="Arial"/>
          <w:b/>
        </w:rPr>
        <w:t>11 Octobre 2015</w:t>
      </w:r>
    </w:p>
    <w:p w:rsidR="0078672D" w:rsidRPr="00B3795A" w:rsidRDefault="0078672D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la formation des membres des démembrements de pita </w:t>
      </w:r>
      <w:r w:rsidRPr="00B3795A">
        <w:rPr>
          <w:rFonts w:ascii="Century Gothic" w:hAnsi="Century Gothic" w:cs="Arial"/>
          <w:b/>
        </w:rPr>
        <w:t>en 2015</w:t>
      </w:r>
    </w:p>
    <w:p w:rsidR="00F75244" w:rsidRPr="0078672D" w:rsidRDefault="0078672D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à l’organisation des élections législatives </w:t>
      </w:r>
      <w:r w:rsidRPr="00B3795A">
        <w:rPr>
          <w:rFonts w:ascii="Century Gothic" w:hAnsi="Century Gothic" w:cs="Arial"/>
          <w:b/>
        </w:rPr>
        <w:t>du 28 Septembre 2013.</w:t>
      </w:r>
    </w:p>
    <w:p w:rsidR="0078672D" w:rsidRPr="00B3795A" w:rsidRDefault="001C6EAC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240" w:lineRule="auto"/>
        <w:jc w:val="both"/>
        <w:rPr>
          <w:rFonts w:ascii="Century Gothic" w:hAnsi="Century Gothic" w:cs="Arial"/>
          <w:b/>
          <w:i/>
        </w:rPr>
      </w:pPr>
      <w:r w:rsidRPr="001355C1">
        <w:rPr>
          <w:rFonts w:ascii="Century Gothic" w:hAnsi="Century Gothic" w:cs="Arial"/>
        </w:rPr>
        <w:lastRenderedPageBreak/>
        <w:t xml:space="preserve">Participation </w:t>
      </w:r>
      <w:r w:rsidR="00155C22" w:rsidRPr="001355C1">
        <w:rPr>
          <w:rFonts w:ascii="Century Gothic" w:hAnsi="Century Gothic" w:cs="Arial"/>
        </w:rPr>
        <w:t>à</w:t>
      </w:r>
      <w:r w:rsidRPr="001355C1">
        <w:rPr>
          <w:rFonts w:ascii="Century Gothic" w:hAnsi="Century Gothic" w:cs="Arial"/>
        </w:rPr>
        <w:t xml:space="preserve"> la formation des membres des démembrements de mali </w:t>
      </w:r>
      <w:r w:rsidRPr="00B3795A">
        <w:rPr>
          <w:rFonts w:ascii="Century Gothic" w:hAnsi="Century Gothic" w:cs="Arial"/>
          <w:b/>
        </w:rPr>
        <w:t>en 2013</w:t>
      </w:r>
      <w:r w:rsidR="00E46DA2" w:rsidRPr="00B3795A">
        <w:rPr>
          <w:rFonts w:ascii="Century Gothic" w:hAnsi="Century Gothic" w:cs="Arial"/>
          <w:b/>
          <w:i/>
        </w:rPr>
        <w:t>.</w:t>
      </w:r>
      <w:r w:rsidR="008522BD" w:rsidRPr="00B3795A">
        <w:rPr>
          <w:rFonts w:ascii="Century Gothic" w:hAnsi="Century Gothic" w:cs="Arial"/>
          <w:b/>
          <w:i/>
        </w:rPr>
        <w:t xml:space="preserve">  </w:t>
      </w:r>
      <w:r w:rsidR="00E46DA2" w:rsidRPr="00B3795A">
        <w:rPr>
          <w:rFonts w:ascii="Century Gothic" w:hAnsi="Century Gothic" w:cs="Arial"/>
          <w:b/>
          <w:i/>
        </w:rPr>
        <w:t xml:space="preserve">  </w:t>
      </w:r>
      <w:r w:rsidR="008522BD" w:rsidRPr="00B3795A">
        <w:rPr>
          <w:rFonts w:ascii="Century Gothic" w:hAnsi="Century Gothic" w:cs="Arial"/>
          <w:b/>
          <w:i/>
        </w:rPr>
        <w:t xml:space="preserve">  </w:t>
      </w:r>
    </w:p>
    <w:p w:rsidR="00602553" w:rsidRPr="00B3795A" w:rsidRDefault="00602553" w:rsidP="0078672D">
      <w:pPr>
        <w:pStyle w:val="Paragraphedeliste"/>
        <w:numPr>
          <w:ilvl w:val="0"/>
          <w:numId w:val="20"/>
        </w:numPr>
        <w:tabs>
          <w:tab w:val="left" w:pos="1800"/>
        </w:tabs>
        <w:spacing w:line="240" w:lineRule="auto"/>
        <w:jc w:val="both"/>
        <w:rPr>
          <w:rFonts w:ascii="Century Gothic" w:hAnsi="Century Gothic" w:cs="Arial"/>
          <w:b/>
          <w:i/>
        </w:rPr>
      </w:pPr>
      <w:r w:rsidRPr="0078672D">
        <w:rPr>
          <w:rFonts w:ascii="Century Gothic" w:hAnsi="Century Gothic" w:cs="Arial"/>
        </w:rPr>
        <w:t xml:space="preserve">Participation à l’organisation de l’élection présidentielle du </w:t>
      </w:r>
      <w:r w:rsidRPr="00B3795A">
        <w:rPr>
          <w:rFonts w:ascii="Century Gothic" w:hAnsi="Century Gothic" w:cs="Arial"/>
          <w:b/>
        </w:rPr>
        <w:t>27 Juin 2010 1</w:t>
      </w:r>
      <w:r w:rsidRPr="00B3795A">
        <w:rPr>
          <w:rFonts w:ascii="Century Gothic" w:hAnsi="Century Gothic" w:cs="Arial"/>
          <w:b/>
          <w:vertAlign w:val="superscript"/>
        </w:rPr>
        <w:t>er</w:t>
      </w:r>
      <w:r w:rsidRPr="00B3795A">
        <w:rPr>
          <w:rFonts w:ascii="Century Gothic" w:hAnsi="Century Gothic" w:cs="Arial"/>
          <w:b/>
        </w:rPr>
        <w:t xml:space="preserve"> tour ; du 07 Novembre 2010 2eme tour.</w:t>
      </w:r>
    </w:p>
    <w:p w:rsidR="00274AC7" w:rsidRPr="001355C1" w:rsidRDefault="006418B1" w:rsidP="00553C2A">
      <w:pPr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 xml:space="preserve">       </w:t>
      </w:r>
      <w:r w:rsidR="007B204A" w:rsidRPr="001355C1">
        <w:rPr>
          <w:rFonts w:ascii="Century Gothic" w:hAnsi="Century Gothic" w:cs="Arial"/>
          <w:b/>
        </w:rPr>
        <w:t>A IFES – Guinée (Fondation Internationa</w:t>
      </w:r>
      <w:r w:rsidR="004A0111" w:rsidRPr="001355C1">
        <w:rPr>
          <w:rFonts w:ascii="Century Gothic" w:hAnsi="Century Gothic" w:cs="Arial"/>
          <w:b/>
        </w:rPr>
        <w:t>le pour les Systèmes Electoraux</w:t>
      </w:r>
    </w:p>
    <w:p w:rsidR="00701DA4" w:rsidRPr="001355C1" w:rsidRDefault="00701DA4" w:rsidP="00701DA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à l’atelier d’évaluation </w:t>
      </w:r>
      <w:r w:rsidR="00284C54" w:rsidRPr="001355C1">
        <w:rPr>
          <w:rFonts w:ascii="Century Gothic" w:hAnsi="Century Gothic" w:cs="Arial"/>
        </w:rPr>
        <w:t>de capitalisation</w:t>
      </w:r>
      <w:r w:rsidRPr="001355C1">
        <w:rPr>
          <w:rFonts w:ascii="Century Gothic" w:hAnsi="Century Gothic" w:cs="Arial"/>
        </w:rPr>
        <w:t xml:space="preserve"> des élections législatives </w:t>
      </w:r>
      <w:r w:rsidR="002822FE" w:rsidRPr="001355C1">
        <w:rPr>
          <w:rFonts w:ascii="Century Gothic" w:hAnsi="Century Gothic" w:cs="Arial"/>
        </w:rPr>
        <w:t>du 28</w:t>
      </w:r>
      <w:r w:rsidRPr="001355C1">
        <w:rPr>
          <w:rFonts w:ascii="Century Gothic" w:hAnsi="Century Gothic" w:cs="Arial"/>
          <w:b/>
        </w:rPr>
        <w:t xml:space="preserve"> Septembre </w:t>
      </w:r>
      <w:r w:rsidR="00D2407A" w:rsidRPr="001355C1">
        <w:rPr>
          <w:rFonts w:ascii="Century Gothic" w:hAnsi="Century Gothic" w:cs="Arial"/>
          <w:b/>
        </w:rPr>
        <w:t>2013 tenu</w:t>
      </w:r>
      <w:r w:rsidR="00D2407A" w:rsidRPr="001355C1">
        <w:rPr>
          <w:rFonts w:ascii="Century Gothic" w:hAnsi="Century Gothic" w:cs="Arial"/>
        </w:rPr>
        <w:t xml:space="preserve"> à Kindia</w:t>
      </w:r>
      <w:r w:rsidR="00D2407A" w:rsidRPr="001355C1">
        <w:rPr>
          <w:rFonts w:ascii="Century Gothic" w:hAnsi="Century Gothic" w:cs="Arial"/>
          <w:b/>
        </w:rPr>
        <w:t xml:space="preserve"> </w:t>
      </w:r>
      <w:r w:rsidR="00D2407A" w:rsidRPr="001355C1">
        <w:rPr>
          <w:rFonts w:ascii="Century Gothic" w:hAnsi="Century Gothic" w:cs="Arial"/>
        </w:rPr>
        <w:t xml:space="preserve">du </w:t>
      </w:r>
      <w:r w:rsidR="00D2407A" w:rsidRPr="001355C1">
        <w:rPr>
          <w:rFonts w:ascii="Century Gothic" w:hAnsi="Century Gothic" w:cs="Arial"/>
          <w:b/>
        </w:rPr>
        <w:t>18 Au 22 Février 2014</w:t>
      </w:r>
      <w:r w:rsidRPr="001355C1">
        <w:rPr>
          <w:rFonts w:ascii="Century Gothic" w:hAnsi="Century Gothic" w:cs="Arial"/>
        </w:rPr>
        <w:t xml:space="preserve"> ; </w:t>
      </w:r>
    </w:p>
    <w:p w:rsidR="00701DA4" w:rsidRPr="001355C1" w:rsidRDefault="00701DA4" w:rsidP="00701DA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l’Organisation et à </w:t>
      </w:r>
      <w:r w:rsidR="00284C54" w:rsidRPr="001355C1">
        <w:rPr>
          <w:rFonts w:ascii="Century Gothic" w:hAnsi="Century Gothic" w:cs="Arial"/>
        </w:rPr>
        <w:t>l’Observation des</w:t>
      </w:r>
      <w:r w:rsidRPr="001355C1">
        <w:rPr>
          <w:rFonts w:ascii="Century Gothic" w:hAnsi="Century Gothic" w:cs="Arial"/>
        </w:rPr>
        <w:t xml:space="preserve"> Elections Législatives du </w:t>
      </w:r>
      <w:r w:rsidRPr="001355C1">
        <w:rPr>
          <w:rFonts w:ascii="Century Gothic" w:hAnsi="Century Gothic" w:cs="Arial"/>
          <w:b/>
        </w:rPr>
        <w:t>28 Septembre 2013</w:t>
      </w:r>
      <w:r w:rsidR="002633DF" w:rsidRPr="001355C1">
        <w:rPr>
          <w:rFonts w:ascii="Century Gothic" w:hAnsi="Century Gothic" w:cs="Arial"/>
          <w:b/>
        </w:rPr>
        <w:t> ;</w:t>
      </w:r>
    </w:p>
    <w:p w:rsidR="00701DA4" w:rsidRPr="001355C1" w:rsidRDefault="00701DA4" w:rsidP="00701DA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Suivi terrain de la formation des formateurs locaux des agents des bureaux de </w:t>
      </w:r>
      <w:r w:rsidR="00284C54" w:rsidRPr="001355C1">
        <w:rPr>
          <w:rFonts w:ascii="Century Gothic" w:hAnsi="Century Gothic" w:cs="Arial"/>
        </w:rPr>
        <w:t>vote ABV dans</w:t>
      </w:r>
      <w:r w:rsidRPr="001355C1">
        <w:rPr>
          <w:rFonts w:ascii="Century Gothic" w:hAnsi="Century Gothic" w:cs="Arial"/>
        </w:rPr>
        <w:t xml:space="preserve"> la commune de Matoto Organisé</w:t>
      </w:r>
      <w:r w:rsidR="00BD286E">
        <w:rPr>
          <w:rFonts w:ascii="Century Gothic" w:hAnsi="Century Gothic" w:cs="Arial"/>
        </w:rPr>
        <w:t>e</w:t>
      </w:r>
      <w:r w:rsidRPr="001355C1">
        <w:rPr>
          <w:rFonts w:ascii="Century Gothic" w:hAnsi="Century Gothic" w:cs="Arial"/>
        </w:rPr>
        <w:t xml:space="preserve"> par IFES Guinée </w:t>
      </w:r>
      <w:r w:rsidRPr="001355C1">
        <w:rPr>
          <w:rFonts w:ascii="Century Gothic" w:hAnsi="Century Gothic" w:cs="Arial"/>
          <w:b/>
        </w:rPr>
        <w:t>(Du 22 au 25 Septembre 2013</w:t>
      </w:r>
      <w:r w:rsidRPr="001355C1">
        <w:rPr>
          <w:rFonts w:ascii="Century Gothic" w:hAnsi="Century Gothic" w:cs="Arial"/>
        </w:rPr>
        <w:t>) ;</w:t>
      </w:r>
    </w:p>
    <w:p w:rsidR="00701DA4" w:rsidRPr="001355C1" w:rsidRDefault="00701DA4" w:rsidP="00701DA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Suivi terrain de la formation des formateurs locaux des agents des bureaux de vote </w:t>
      </w:r>
      <w:r w:rsidRPr="001355C1">
        <w:rPr>
          <w:rFonts w:ascii="Century Gothic" w:hAnsi="Century Gothic" w:cs="Arial"/>
          <w:b/>
        </w:rPr>
        <w:t>« ABV »</w:t>
      </w:r>
      <w:r w:rsidRPr="001355C1">
        <w:rPr>
          <w:rFonts w:ascii="Century Gothic" w:hAnsi="Century Gothic" w:cs="Arial"/>
        </w:rPr>
        <w:t xml:space="preserve"> dans les préfectures de Mamou, Dalaba, Pita. Pour les élections législatives de 2013 </w:t>
      </w:r>
      <w:r w:rsidRPr="001355C1">
        <w:rPr>
          <w:rFonts w:ascii="Century Gothic" w:hAnsi="Century Gothic" w:cs="Arial"/>
          <w:b/>
        </w:rPr>
        <w:t>(Du 19 Au 24 Aout 2013</w:t>
      </w:r>
      <w:r w:rsidRPr="001355C1">
        <w:rPr>
          <w:rFonts w:ascii="Century Gothic" w:hAnsi="Century Gothic" w:cs="Arial"/>
        </w:rPr>
        <w:t>) ;</w:t>
      </w:r>
    </w:p>
    <w:p w:rsidR="00701DA4" w:rsidRPr="001355C1" w:rsidRDefault="00701DA4" w:rsidP="00701DA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Formateur des membres des commissions administratives de révision des listes électorales </w:t>
      </w:r>
      <w:r w:rsidRPr="001355C1">
        <w:rPr>
          <w:rFonts w:ascii="Century Gothic" w:hAnsi="Century Gothic" w:cs="Arial"/>
          <w:b/>
        </w:rPr>
        <w:t>(CARLE)</w:t>
      </w:r>
      <w:r w:rsidRPr="001355C1">
        <w:rPr>
          <w:rFonts w:ascii="Century Gothic" w:hAnsi="Century Gothic" w:cs="Arial"/>
        </w:rPr>
        <w:t xml:space="preserve"> de la commune de Matoto Conakry pour les élections législatives de </w:t>
      </w:r>
      <w:r w:rsidRPr="001355C1">
        <w:rPr>
          <w:rFonts w:ascii="Century Gothic" w:hAnsi="Century Gothic" w:cs="Arial"/>
          <w:b/>
        </w:rPr>
        <w:t>2013</w:t>
      </w:r>
      <w:r w:rsidR="002633DF" w:rsidRPr="001355C1">
        <w:rPr>
          <w:rFonts w:ascii="Century Gothic" w:hAnsi="Century Gothic" w:cs="Arial"/>
          <w:b/>
        </w:rPr>
        <w:t>.</w:t>
      </w:r>
      <w:r w:rsidRPr="001355C1">
        <w:rPr>
          <w:rFonts w:ascii="Century Gothic" w:hAnsi="Century Gothic" w:cs="Arial"/>
        </w:rPr>
        <w:t xml:space="preserve"> </w:t>
      </w:r>
    </w:p>
    <w:p w:rsidR="007B204A" w:rsidRPr="001355C1" w:rsidRDefault="00493392" w:rsidP="00553C2A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Formateur</w:t>
      </w:r>
      <w:r w:rsidR="00701DA4" w:rsidRPr="001355C1">
        <w:rPr>
          <w:rFonts w:ascii="Century Gothic" w:hAnsi="Century Gothic" w:cs="Arial"/>
        </w:rPr>
        <w:t xml:space="preserve"> des nouveaux mem</w:t>
      </w:r>
      <w:r w:rsidR="00284C54" w:rsidRPr="001355C1">
        <w:rPr>
          <w:rFonts w:ascii="Century Gothic" w:hAnsi="Century Gothic" w:cs="Arial"/>
        </w:rPr>
        <w:t>bres des démembrements de la</w:t>
      </w:r>
      <w:r w:rsidR="00284C54" w:rsidRPr="001355C1">
        <w:rPr>
          <w:rFonts w:ascii="Century Gothic" w:hAnsi="Century Gothic" w:cs="Arial"/>
          <w:b/>
        </w:rPr>
        <w:t xml:space="preserve"> CEP</w:t>
      </w:r>
      <w:r w:rsidR="00701DA4" w:rsidRPr="001355C1">
        <w:rPr>
          <w:rFonts w:ascii="Century Gothic" w:hAnsi="Century Gothic" w:cs="Arial"/>
          <w:b/>
        </w:rPr>
        <w:t>I</w:t>
      </w:r>
      <w:r w:rsidR="00701DA4" w:rsidRPr="001355C1">
        <w:rPr>
          <w:rFonts w:ascii="Century Gothic" w:hAnsi="Century Gothic" w:cs="Arial"/>
        </w:rPr>
        <w:t xml:space="preserve"> de Mali désignés </w:t>
      </w:r>
      <w:r w:rsidR="002B5F1D" w:rsidRPr="001355C1">
        <w:rPr>
          <w:rFonts w:ascii="Century Gothic" w:hAnsi="Century Gothic" w:cs="Arial"/>
        </w:rPr>
        <w:t>pour l’Organisation</w:t>
      </w:r>
      <w:r w:rsidR="00701DA4" w:rsidRPr="001355C1">
        <w:rPr>
          <w:rFonts w:ascii="Century Gothic" w:hAnsi="Century Gothic" w:cs="Arial"/>
        </w:rPr>
        <w:t xml:space="preserve"> des élections législatives de </w:t>
      </w:r>
      <w:r w:rsidR="00701DA4" w:rsidRPr="001355C1">
        <w:rPr>
          <w:rFonts w:ascii="Century Gothic" w:hAnsi="Century Gothic" w:cs="Arial"/>
          <w:b/>
        </w:rPr>
        <w:t>2013</w:t>
      </w:r>
      <w:r w:rsidR="002633DF" w:rsidRPr="001355C1">
        <w:rPr>
          <w:rFonts w:ascii="Century Gothic" w:hAnsi="Century Gothic" w:cs="Arial"/>
          <w:b/>
        </w:rPr>
        <w:t>.</w:t>
      </w:r>
    </w:p>
    <w:p w:rsidR="000E1926" w:rsidRPr="001355C1" w:rsidRDefault="007B204A" w:rsidP="00627B8E">
      <w:pPr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Au MATD (Ministère de l’Administration du Territoire et de la Décentralisation)</w:t>
      </w:r>
    </w:p>
    <w:p w:rsidR="007B204A" w:rsidRPr="001355C1" w:rsidRDefault="00947BF2" w:rsidP="00553C2A">
      <w:pPr>
        <w:pStyle w:val="Paragraphedeliste"/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2008-</w:t>
      </w:r>
      <w:r w:rsidR="00627B8E" w:rsidRPr="001355C1">
        <w:rPr>
          <w:rFonts w:ascii="Century Gothic" w:hAnsi="Century Gothic" w:cs="Arial"/>
          <w:b/>
        </w:rPr>
        <w:t>2011</w:t>
      </w:r>
      <w:r w:rsidR="007B204A" w:rsidRPr="001355C1">
        <w:rPr>
          <w:rFonts w:ascii="Century Gothic" w:hAnsi="Century Gothic" w:cs="Arial"/>
          <w:b/>
        </w:rPr>
        <w:t> :</w:t>
      </w:r>
      <w:r w:rsidR="007B204A" w:rsidRPr="001355C1">
        <w:rPr>
          <w:rFonts w:ascii="Century Gothic" w:hAnsi="Century Gothic" w:cs="Arial"/>
        </w:rPr>
        <w:t xml:space="preserve"> Coordinateur Régional du Projet d’enrôlement et de la Révision </w:t>
      </w:r>
      <w:r w:rsidR="0004715F">
        <w:rPr>
          <w:rFonts w:ascii="Century Gothic" w:hAnsi="Century Gothic" w:cs="Arial"/>
        </w:rPr>
        <w:t>des Listes Electorales(PERLE) ;</w:t>
      </w:r>
    </w:p>
    <w:p w:rsidR="007B204A" w:rsidRPr="001355C1" w:rsidRDefault="00CC57AB" w:rsidP="00553C2A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Participation à</w:t>
      </w:r>
      <w:r w:rsidR="007B204A" w:rsidRPr="001355C1">
        <w:rPr>
          <w:rFonts w:ascii="Century Gothic" w:hAnsi="Century Gothic" w:cs="Arial"/>
          <w:b/>
        </w:rPr>
        <w:t xml:space="preserve"> l’Elaboration du 1</w:t>
      </w:r>
      <w:r w:rsidR="007B204A" w:rsidRPr="001355C1">
        <w:rPr>
          <w:rFonts w:ascii="Century Gothic" w:hAnsi="Century Gothic" w:cs="Arial"/>
          <w:b/>
          <w:vertAlign w:val="superscript"/>
        </w:rPr>
        <w:t>er</w:t>
      </w:r>
      <w:r w:rsidR="007B204A" w:rsidRPr="001355C1">
        <w:rPr>
          <w:rFonts w:ascii="Century Gothic" w:hAnsi="Century Gothic" w:cs="Arial"/>
          <w:b/>
        </w:rPr>
        <w:t xml:space="preserve"> fichier Biométrique de la République de Guinée par SAGEM au compte du projet PERLE</w:t>
      </w:r>
      <w:r w:rsidR="007B204A" w:rsidRPr="001355C1">
        <w:rPr>
          <w:rFonts w:ascii="Century Gothic" w:hAnsi="Century Gothic" w:cs="Arial"/>
        </w:rPr>
        <w:t xml:space="preserve"> ; </w:t>
      </w:r>
    </w:p>
    <w:p w:rsidR="007B204A" w:rsidRPr="001355C1" w:rsidRDefault="00463A0B" w:rsidP="00553C2A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Chargé d’</w:t>
      </w:r>
      <w:r w:rsidR="00041E81" w:rsidRPr="001355C1">
        <w:rPr>
          <w:rFonts w:ascii="Century Gothic" w:hAnsi="Century Gothic" w:cs="Arial"/>
        </w:rPr>
        <w:t>études</w:t>
      </w:r>
      <w:r w:rsidRPr="001355C1">
        <w:rPr>
          <w:rFonts w:ascii="Century Gothic" w:hAnsi="Century Gothic" w:cs="Arial"/>
        </w:rPr>
        <w:t xml:space="preserve"> à la section formation </w:t>
      </w:r>
      <w:r w:rsidR="00A11B44" w:rsidRPr="001355C1">
        <w:rPr>
          <w:rFonts w:ascii="Century Gothic" w:hAnsi="Century Gothic" w:cs="Arial"/>
        </w:rPr>
        <w:t xml:space="preserve">sensibilisation </w:t>
      </w:r>
      <w:r w:rsidRPr="001355C1">
        <w:rPr>
          <w:rFonts w:ascii="Century Gothic" w:hAnsi="Century Gothic" w:cs="Arial"/>
        </w:rPr>
        <w:t>et procédure</w:t>
      </w:r>
      <w:r w:rsidR="00482E96" w:rsidRPr="001355C1">
        <w:rPr>
          <w:rFonts w:ascii="Century Gothic" w:hAnsi="Century Gothic" w:cs="Arial"/>
        </w:rPr>
        <w:t>s</w:t>
      </w:r>
      <w:r w:rsidRPr="001355C1">
        <w:rPr>
          <w:rFonts w:ascii="Century Gothic" w:hAnsi="Century Gothic" w:cs="Arial"/>
        </w:rPr>
        <w:t xml:space="preserve"> </w:t>
      </w:r>
      <w:r w:rsidR="00B379D3" w:rsidRPr="001355C1">
        <w:rPr>
          <w:rFonts w:ascii="Century Gothic" w:hAnsi="Century Gothic" w:cs="Arial"/>
        </w:rPr>
        <w:t>juridique</w:t>
      </w:r>
      <w:r w:rsidR="00482E96" w:rsidRPr="001355C1">
        <w:rPr>
          <w:rFonts w:ascii="Century Gothic" w:hAnsi="Century Gothic" w:cs="Arial"/>
        </w:rPr>
        <w:t>s</w:t>
      </w:r>
    </w:p>
    <w:p w:rsidR="00701DA4" w:rsidRPr="001355C1" w:rsidRDefault="00701DA4" w:rsidP="00701DA4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à l’Elaboration du chronogramme de l’Election Présidentielle de </w:t>
      </w:r>
      <w:r w:rsidR="00155C22" w:rsidRPr="001355C1">
        <w:rPr>
          <w:rFonts w:ascii="Century Gothic" w:hAnsi="Century Gothic" w:cs="Arial"/>
          <w:b/>
        </w:rPr>
        <w:t>2010</w:t>
      </w:r>
      <w:r w:rsidR="00155C22" w:rsidRPr="001355C1">
        <w:rPr>
          <w:rFonts w:ascii="Century Gothic" w:hAnsi="Century Gothic" w:cs="Arial"/>
        </w:rPr>
        <w:t>.</w:t>
      </w:r>
    </w:p>
    <w:p w:rsidR="00C65B15" w:rsidRPr="00394222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</w:rPr>
      </w:pPr>
      <w:r w:rsidRPr="00394222">
        <w:rPr>
          <w:rFonts w:ascii="Century Gothic" w:hAnsi="Century Gothic" w:cs="Arial"/>
          <w:b/>
        </w:rPr>
        <w:t>FORMATIONS</w:t>
      </w:r>
      <w:r w:rsidR="00FD2C20" w:rsidRPr="00394222">
        <w:rPr>
          <w:rFonts w:ascii="Century Gothic" w:hAnsi="Century Gothic" w:cs="Arial"/>
          <w:b/>
        </w:rPr>
        <w:t xml:space="preserve"> ELECTORALES</w:t>
      </w:r>
    </w:p>
    <w:p w:rsidR="00316C81" w:rsidRPr="001355C1" w:rsidRDefault="00316C81" w:rsidP="00316C81">
      <w:pPr>
        <w:pStyle w:val="Paragraphedeliste"/>
        <w:numPr>
          <w:ilvl w:val="0"/>
          <w:numId w:val="11"/>
        </w:numPr>
        <w:spacing w:after="174" w:line="259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à la Formation modulaire BRIDGE portant sur la </w:t>
      </w:r>
      <w:r w:rsidRPr="001355C1">
        <w:rPr>
          <w:rFonts w:ascii="Century Gothic" w:hAnsi="Century Gothic" w:cs="Arial"/>
          <w:b/>
        </w:rPr>
        <w:t xml:space="preserve">« Prévention des Conflits et la Gestion des Contentieux Electoraux » </w:t>
      </w:r>
      <w:r w:rsidRPr="001355C1">
        <w:rPr>
          <w:rFonts w:ascii="Century Gothic" w:hAnsi="Century Gothic" w:cs="Arial"/>
        </w:rPr>
        <w:t xml:space="preserve">a l’intention du personnel de la CENI et de la Cour Constitutionnelle organisée par la </w:t>
      </w:r>
      <w:r w:rsidRPr="001355C1">
        <w:rPr>
          <w:rFonts w:ascii="Century Gothic" w:hAnsi="Century Gothic" w:cs="Arial"/>
          <w:b/>
        </w:rPr>
        <w:t>CENI et NDI</w:t>
      </w:r>
      <w:r w:rsidRPr="001355C1">
        <w:rPr>
          <w:rFonts w:ascii="Century Gothic" w:hAnsi="Century Gothic" w:cs="Arial"/>
        </w:rPr>
        <w:t xml:space="preserve"> à Conakry du </w:t>
      </w:r>
      <w:r w:rsidRPr="001355C1">
        <w:rPr>
          <w:rFonts w:ascii="Century Gothic" w:hAnsi="Century Gothic" w:cs="Arial"/>
          <w:b/>
        </w:rPr>
        <w:t>13 au 16 Juillet 2021</w:t>
      </w:r>
      <w:r w:rsidRPr="001355C1">
        <w:rPr>
          <w:rFonts w:ascii="Century Gothic" w:hAnsi="Century Gothic" w:cs="Arial"/>
        </w:rPr>
        <w:t xml:space="preserve"> ; </w:t>
      </w:r>
    </w:p>
    <w:p w:rsidR="002F7B33" w:rsidRPr="001355C1" w:rsidRDefault="002F7B33" w:rsidP="002F7B33">
      <w:pPr>
        <w:pStyle w:val="Paragraphedeliste"/>
        <w:numPr>
          <w:ilvl w:val="0"/>
          <w:numId w:val="11"/>
        </w:numPr>
        <w:spacing w:after="174" w:line="259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comme </w:t>
      </w:r>
      <w:r w:rsidRPr="001355C1">
        <w:rPr>
          <w:rFonts w:ascii="Century Gothic" w:hAnsi="Century Gothic" w:cs="Arial"/>
          <w:b/>
        </w:rPr>
        <w:t>Facilitateur semi-accrédité BRIDGE</w:t>
      </w:r>
      <w:r w:rsidRPr="001355C1">
        <w:rPr>
          <w:rFonts w:ascii="Century Gothic" w:hAnsi="Century Gothic" w:cs="Arial"/>
        </w:rPr>
        <w:t xml:space="preserve"> à la formation </w:t>
      </w:r>
      <w:r w:rsidRPr="001355C1">
        <w:rPr>
          <w:rFonts w:ascii="Century Gothic" w:hAnsi="Century Gothic" w:cs="Arial"/>
          <w:b/>
        </w:rPr>
        <w:t>modulaire BRIDGE</w:t>
      </w:r>
      <w:r w:rsidRPr="001355C1">
        <w:rPr>
          <w:rFonts w:ascii="Century Gothic" w:hAnsi="Century Gothic" w:cs="Arial"/>
        </w:rPr>
        <w:t xml:space="preserve"> organisée par </w:t>
      </w:r>
      <w:r w:rsidRPr="001355C1">
        <w:rPr>
          <w:rFonts w:ascii="Century Gothic" w:hAnsi="Century Gothic" w:cs="Arial"/>
          <w:b/>
        </w:rPr>
        <w:t>PNUD-Guinée</w:t>
      </w:r>
      <w:r w:rsidRPr="001355C1">
        <w:rPr>
          <w:rFonts w:ascii="Century Gothic" w:hAnsi="Century Gothic" w:cs="Arial"/>
        </w:rPr>
        <w:t xml:space="preserve"> des membres des organisations de la société civile </w:t>
      </w:r>
      <w:r w:rsidRPr="001355C1">
        <w:rPr>
          <w:rFonts w:ascii="Century Gothic" w:hAnsi="Century Gothic" w:cs="Arial"/>
          <w:b/>
        </w:rPr>
        <w:t>(OSC)</w:t>
      </w:r>
      <w:r w:rsidRPr="001355C1">
        <w:rPr>
          <w:rFonts w:ascii="Century Gothic" w:hAnsi="Century Gothic" w:cs="Arial"/>
        </w:rPr>
        <w:t xml:space="preserve">de la région administrative de </w:t>
      </w:r>
      <w:r w:rsidRPr="001355C1">
        <w:rPr>
          <w:rFonts w:ascii="Century Gothic" w:hAnsi="Century Gothic" w:cs="Arial"/>
          <w:b/>
        </w:rPr>
        <w:t>LABE</w:t>
      </w:r>
      <w:r w:rsidRPr="001355C1">
        <w:rPr>
          <w:rFonts w:ascii="Century Gothic" w:hAnsi="Century Gothic" w:cs="Arial"/>
        </w:rPr>
        <w:t xml:space="preserve"> du </w:t>
      </w:r>
      <w:r w:rsidRPr="001355C1">
        <w:rPr>
          <w:rFonts w:ascii="Century Gothic" w:hAnsi="Century Gothic" w:cs="Arial"/>
          <w:b/>
        </w:rPr>
        <w:lastRenderedPageBreak/>
        <w:t>19 au 23 Aout 2019</w:t>
      </w:r>
      <w:r w:rsidRPr="001355C1">
        <w:rPr>
          <w:rFonts w:ascii="Century Gothic" w:hAnsi="Century Gothic" w:cs="Arial"/>
        </w:rPr>
        <w:t xml:space="preserve"> pour l’obtention d’un certificat complet en tant que </w:t>
      </w:r>
      <w:r w:rsidRPr="001355C1">
        <w:rPr>
          <w:rFonts w:ascii="Century Gothic" w:hAnsi="Century Gothic" w:cs="Arial"/>
          <w:b/>
        </w:rPr>
        <w:t>Facilitateur d’Atelier BRIDGE</w:t>
      </w:r>
      <w:r w:rsidRPr="001355C1">
        <w:rPr>
          <w:rFonts w:ascii="Century Gothic" w:hAnsi="Century Gothic" w:cs="Arial"/>
        </w:rPr>
        <w:t xml:space="preserve"> </w:t>
      </w:r>
      <w:r w:rsidRPr="001355C1">
        <w:rPr>
          <w:rFonts w:ascii="Century Gothic" w:hAnsi="Century Gothic" w:cs="Arial"/>
          <w:b/>
        </w:rPr>
        <w:t>(Facilitateur Accrédité BRIDGE</w:t>
      </w:r>
      <w:r w:rsidRPr="001355C1">
        <w:rPr>
          <w:rFonts w:ascii="Century Gothic" w:hAnsi="Century Gothic" w:cs="Arial"/>
        </w:rPr>
        <w:t xml:space="preserve">) ; </w:t>
      </w:r>
    </w:p>
    <w:p w:rsidR="00701DA4" w:rsidRPr="001355C1" w:rsidRDefault="00701DA4" w:rsidP="00701DA4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 xml:space="preserve">Participation à la formation </w:t>
      </w:r>
      <w:r w:rsidRPr="001355C1">
        <w:rPr>
          <w:rFonts w:ascii="Century Gothic" w:hAnsi="Century Gothic" w:cs="Arial"/>
          <w:b/>
        </w:rPr>
        <w:t>Modulaire BRIDGE</w:t>
      </w:r>
      <w:r w:rsidRPr="001355C1">
        <w:rPr>
          <w:rFonts w:ascii="Century Gothic" w:hAnsi="Century Gothic" w:cs="Arial"/>
        </w:rPr>
        <w:t xml:space="preserve"> Organisée par</w:t>
      </w:r>
      <w:r w:rsidR="00493392" w:rsidRPr="001355C1">
        <w:rPr>
          <w:rFonts w:ascii="Century Gothic" w:hAnsi="Century Gothic" w:cs="Arial"/>
        </w:rPr>
        <w:t xml:space="preserve"> la</w:t>
      </w:r>
      <w:r w:rsidRPr="001355C1">
        <w:rPr>
          <w:rFonts w:ascii="Century Gothic" w:hAnsi="Century Gothic" w:cs="Arial"/>
        </w:rPr>
        <w:t xml:space="preserve"> CENI du </w:t>
      </w:r>
      <w:r w:rsidRPr="001355C1">
        <w:rPr>
          <w:rFonts w:ascii="Century Gothic" w:hAnsi="Century Gothic" w:cs="Arial"/>
          <w:b/>
        </w:rPr>
        <w:t>29 Aout au 02 Septembre 2015</w:t>
      </w:r>
      <w:r w:rsidRPr="001355C1">
        <w:rPr>
          <w:rFonts w:ascii="Century Gothic" w:hAnsi="Century Gothic" w:cs="Arial"/>
        </w:rPr>
        <w:t xml:space="preserve"> à Conakry ;</w:t>
      </w:r>
      <w:r w:rsidRPr="001355C1">
        <w:rPr>
          <w:rFonts w:ascii="Century Gothic" w:hAnsi="Century Gothic" w:cs="Arial"/>
        </w:rPr>
        <w:tab/>
      </w:r>
    </w:p>
    <w:p w:rsidR="00DF18C0" w:rsidRDefault="00316C81" w:rsidP="00553C2A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Participation à</w:t>
      </w:r>
      <w:r w:rsidR="00DF18C0" w:rsidRPr="001355C1">
        <w:rPr>
          <w:rFonts w:ascii="Century Gothic" w:hAnsi="Century Gothic" w:cs="Arial"/>
        </w:rPr>
        <w:t xml:space="preserve"> la forma</w:t>
      </w:r>
      <w:r w:rsidR="00482E96" w:rsidRPr="001355C1">
        <w:rPr>
          <w:rFonts w:ascii="Century Gothic" w:hAnsi="Century Gothic" w:cs="Arial"/>
        </w:rPr>
        <w:t>tion de</w:t>
      </w:r>
      <w:r w:rsidR="00627B8E" w:rsidRPr="001355C1">
        <w:rPr>
          <w:rFonts w:ascii="Century Gothic" w:hAnsi="Century Gothic" w:cs="Arial"/>
        </w:rPr>
        <w:t>s</w:t>
      </w:r>
      <w:r w:rsidR="00482E96" w:rsidRPr="001355C1">
        <w:rPr>
          <w:rFonts w:ascii="Century Gothic" w:hAnsi="Century Gothic" w:cs="Arial"/>
        </w:rPr>
        <w:t xml:space="preserve"> </w:t>
      </w:r>
      <w:r w:rsidR="00482E96" w:rsidRPr="001355C1">
        <w:rPr>
          <w:rFonts w:ascii="Century Gothic" w:hAnsi="Century Gothic" w:cs="Arial"/>
          <w:b/>
        </w:rPr>
        <w:t>facilitateurs</w:t>
      </w:r>
      <w:r w:rsidR="00482E96" w:rsidRPr="001355C1">
        <w:rPr>
          <w:rFonts w:ascii="Century Gothic" w:hAnsi="Century Gothic" w:cs="Arial"/>
        </w:rPr>
        <w:t xml:space="preserve"> </w:t>
      </w:r>
      <w:r w:rsidR="00482E96" w:rsidRPr="001355C1">
        <w:rPr>
          <w:rFonts w:ascii="Century Gothic" w:hAnsi="Century Gothic" w:cs="Arial"/>
          <w:b/>
        </w:rPr>
        <w:t>BRIDGE (TT</w:t>
      </w:r>
      <w:r w:rsidR="00DF18C0" w:rsidRPr="001355C1">
        <w:rPr>
          <w:rFonts w:ascii="Century Gothic" w:hAnsi="Century Gothic" w:cs="Arial"/>
          <w:b/>
        </w:rPr>
        <w:t>F)</w:t>
      </w:r>
      <w:r w:rsidR="00DF18C0" w:rsidRPr="001355C1">
        <w:rPr>
          <w:rFonts w:ascii="Century Gothic" w:hAnsi="Century Gothic" w:cs="Arial"/>
        </w:rPr>
        <w:t xml:space="preserve"> à Kindia Organisé</w:t>
      </w:r>
      <w:r w:rsidR="00493392" w:rsidRPr="001355C1">
        <w:rPr>
          <w:rFonts w:ascii="Century Gothic" w:hAnsi="Century Gothic" w:cs="Arial"/>
        </w:rPr>
        <w:t>e</w:t>
      </w:r>
      <w:r w:rsidR="00DF18C0" w:rsidRPr="001355C1">
        <w:rPr>
          <w:rFonts w:ascii="Century Gothic" w:hAnsi="Century Gothic" w:cs="Arial"/>
        </w:rPr>
        <w:t xml:space="preserve"> par la fondation Internationale pour les systèmes électoraux (IFES –Guinée) du </w:t>
      </w:r>
      <w:r w:rsidR="00DF18C0" w:rsidRPr="001355C1">
        <w:rPr>
          <w:rFonts w:ascii="Century Gothic" w:hAnsi="Century Gothic" w:cs="Arial"/>
          <w:b/>
        </w:rPr>
        <w:t>07</w:t>
      </w:r>
      <w:r w:rsidR="00DF18C0" w:rsidRPr="001355C1">
        <w:rPr>
          <w:rFonts w:ascii="Century Gothic" w:hAnsi="Century Gothic" w:cs="Arial"/>
        </w:rPr>
        <w:t xml:space="preserve"> au </w:t>
      </w:r>
      <w:r w:rsidR="00DF18C0" w:rsidRPr="001355C1">
        <w:rPr>
          <w:rFonts w:ascii="Century Gothic" w:hAnsi="Century Gothic" w:cs="Arial"/>
          <w:b/>
        </w:rPr>
        <w:t>18</w:t>
      </w:r>
      <w:r w:rsidR="00DF18C0" w:rsidRPr="001355C1">
        <w:rPr>
          <w:rFonts w:ascii="Century Gothic" w:hAnsi="Century Gothic" w:cs="Arial"/>
        </w:rPr>
        <w:t xml:space="preserve"> </w:t>
      </w:r>
      <w:r w:rsidR="00DF18C0" w:rsidRPr="001355C1">
        <w:rPr>
          <w:rFonts w:ascii="Century Gothic" w:hAnsi="Century Gothic" w:cs="Arial"/>
          <w:b/>
        </w:rPr>
        <w:t>Février 2011</w:t>
      </w:r>
      <w:r w:rsidR="00627B8E" w:rsidRPr="001355C1">
        <w:rPr>
          <w:rFonts w:ascii="Century Gothic" w:hAnsi="Century Gothic" w:cs="Arial"/>
        </w:rPr>
        <w:t xml:space="preserve">. </w:t>
      </w:r>
      <w:r w:rsidR="00627B8E" w:rsidRPr="001355C1">
        <w:rPr>
          <w:rFonts w:ascii="Century Gothic" w:hAnsi="Century Gothic" w:cs="Arial"/>
          <w:b/>
        </w:rPr>
        <w:t>(Facilitateur Semi Accrédité)</w:t>
      </w:r>
      <w:r w:rsidR="00DF18C0" w:rsidRPr="001355C1">
        <w:rPr>
          <w:rFonts w:ascii="Century Gothic" w:hAnsi="Century Gothic" w:cs="Arial"/>
        </w:rPr>
        <w:t> ;</w:t>
      </w:r>
    </w:p>
    <w:p w:rsidR="002048A9" w:rsidRDefault="002048A9" w:rsidP="00553C2A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Participation à la formation en </w:t>
      </w:r>
      <w:r w:rsidRPr="002048A9">
        <w:rPr>
          <w:rFonts w:ascii="Century Gothic" w:hAnsi="Century Gothic" w:cs="Arial"/>
          <w:b/>
        </w:rPr>
        <w:t>leadership et en gestion des conflits pour les acteurs électoraux (Lead) du 12 au 18 Février 2024</w:t>
      </w:r>
      <w:r>
        <w:rPr>
          <w:rFonts w:ascii="Century Gothic" w:hAnsi="Century Gothic" w:cs="Arial"/>
        </w:rPr>
        <w:t xml:space="preserve"> au Riviera Hôtel, Kaloum – </w:t>
      </w:r>
      <w:r w:rsidRPr="007A1F8F">
        <w:rPr>
          <w:rFonts w:ascii="Century Gothic" w:hAnsi="Century Gothic" w:cs="Arial"/>
          <w:b/>
        </w:rPr>
        <w:t>(Conakry – GUINEE).</w:t>
      </w:r>
      <w:r>
        <w:rPr>
          <w:rFonts w:ascii="Century Gothic" w:hAnsi="Century Gothic" w:cs="Arial"/>
        </w:rPr>
        <w:t xml:space="preserve"> </w:t>
      </w:r>
      <w:r w:rsidRPr="002048A9">
        <w:rPr>
          <w:rFonts w:ascii="Century Gothic" w:hAnsi="Century Gothic" w:cs="Arial"/>
          <w:b/>
        </w:rPr>
        <w:t>(Semi – Certifié) ;</w:t>
      </w:r>
      <w:r w:rsidR="007A1F8F">
        <w:rPr>
          <w:rFonts w:ascii="Century Gothic" w:hAnsi="Century Gothic" w:cs="Arial"/>
          <w:b/>
        </w:rPr>
        <w:t xml:space="preserve"> </w:t>
      </w:r>
    </w:p>
    <w:p w:rsidR="00203DF4" w:rsidRPr="00E053B2" w:rsidRDefault="00203DF4" w:rsidP="00553C2A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Facilitateur  à la formation </w:t>
      </w:r>
      <w:r w:rsidRPr="00E053B2">
        <w:rPr>
          <w:rFonts w:ascii="Century Gothic" w:hAnsi="Century Gothic" w:cs="Arial"/>
          <w:b/>
        </w:rPr>
        <w:t xml:space="preserve">en leadership et en  gestion des conflits pour les acteurs </w:t>
      </w:r>
      <w:r w:rsidR="00367F3E" w:rsidRPr="00E053B2">
        <w:rPr>
          <w:rFonts w:ascii="Century Gothic" w:hAnsi="Century Gothic" w:cs="Arial"/>
          <w:b/>
        </w:rPr>
        <w:t>électoraux</w:t>
      </w:r>
      <w:r w:rsidRPr="00E053B2">
        <w:rPr>
          <w:rFonts w:ascii="Century Gothic" w:hAnsi="Century Gothic" w:cs="Arial"/>
          <w:b/>
        </w:rPr>
        <w:t xml:space="preserve"> de Dabola </w:t>
      </w:r>
      <w:r w:rsidR="00367F3E" w:rsidRPr="00E053B2">
        <w:rPr>
          <w:rFonts w:ascii="Century Gothic" w:hAnsi="Century Gothic" w:cs="Arial"/>
          <w:b/>
        </w:rPr>
        <w:t>(Lead</w:t>
      </w:r>
      <w:r w:rsidRPr="00E053B2">
        <w:rPr>
          <w:rFonts w:ascii="Century Gothic" w:hAnsi="Century Gothic" w:cs="Arial"/>
          <w:b/>
        </w:rPr>
        <w:t xml:space="preserve">) du 03 au 06 Mai 2024. </w:t>
      </w:r>
    </w:p>
    <w:p w:rsidR="007A1F8F" w:rsidRPr="00203DF4" w:rsidRDefault="00203DF4" w:rsidP="00553C2A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Facilitateur à la formation en </w:t>
      </w:r>
      <w:r w:rsidRPr="00E053B2">
        <w:rPr>
          <w:rFonts w:ascii="Century Gothic" w:hAnsi="Century Gothic" w:cs="Arial"/>
          <w:b/>
        </w:rPr>
        <w:t xml:space="preserve">leadership et en gestion des conflits pour les acteurs </w:t>
      </w:r>
      <w:r w:rsidR="00367F3E" w:rsidRPr="00E053B2">
        <w:rPr>
          <w:rFonts w:ascii="Century Gothic" w:hAnsi="Century Gothic" w:cs="Arial"/>
          <w:b/>
        </w:rPr>
        <w:t>électoraux</w:t>
      </w:r>
      <w:r w:rsidRPr="00E053B2">
        <w:rPr>
          <w:rFonts w:ascii="Century Gothic" w:hAnsi="Century Gothic" w:cs="Arial"/>
          <w:b/>
        </w:rPr>
        <w:t xml:space="preserve"> de Mamou </w:t>
      </w:r>
      <w:r w:rsidR="00367F3E" w:rsidRPr="00E053B2">
        <w:rPr>
          <w:rFonts w:ascii="Century Gothic" w:hAnsi="Century Gothic" w:cs="Arial"/>
          <w:b/>
        </w:rPr>
        <w:t>(Lead</w:t>
      </w:r>
      <w:r w:rsidRPr="00E053B2">
        <w:rPr>
          <w:rFonts w:ascii="Century Gothic" w:hAnsi="Century Gothic" w:cs="Arial"/>
          <w:b/>
        </w:rPr>
        <w:t xml:space="preserve">) du 08 au 11 </w:t>
      </w:r>
      <w:r w:rsidR="00367F3E" w:rsidRPr="00E053B2">
        <w:rPr>
          <w:rFonts w:ascii="Century Gothic" w:hAnsi="Century Gothic" w:cs="Arial"/>
          <w:b/>
        </w:rPr>
        <w:t>Mai 2024. (Certifié)</w:t>
      </w:r>
      <w:r w:rsidR="00367F3E">
        <w:rPr>
          <w:rFonts w:ascii="Century Gothic" w:hAnsi="Century Gothic" w:cs="Arial"/>
        </w:rPr>
        <w:t> ;</w:t>
      </w:r>
      <w:r>
        <w:rPr>
          <w:rFonts w:ascii="Century Gothic" w:hAnsi="Century Gothic" w:cs="Arial"/>
        </w:rPr>
        <w:t xml:space="preserve"> </w:t>
      </w:r>
      <w:r w:rsidRPr="00203DF4">
        <w:rPr>
          <w:rFonts w:ascii="Century Gothic" w:hAnsi="Century Gothic" w:cs="Arial"/>
        </w:rPr>
        <w:t xml:space="preserve">  </w:t>
      </w:r>
    </w:p>
    <w:p w:rsidR="00DF18C0" w:rsidRPr="00B662B0" w:rsidRDefault="00DF18C0" w:rsidP="008677AD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</w:rPr>
        <w:t xml:space="preserve">Participation à la formation des trésoriers des CECI/CEPI à Conakry en </w:t>
      </w:r>
      <w:r w:rsidR="008677AD" w:rsidRPr="001355C1">
        <w:rPr>
          <w:rFonts w:ascii="Century Gothic" w:hAnsi="Century Gothic" w:cs="Arial"/>
          <w:b/>
        </w:rPr>
        <w:t>(</w:t>
      </w:r>
      <w:r w:rsidRPr="001355C1">
        <w:rPr>
          <w:rFonts w:ascii="Century Gothic" w:hAnsi="Century Gothic" w:cs="Arial"/>
          <w:b/>
        </w:rPr>
        <w:t>gestion Administrative et financière</w:t>
      </w:r>
      <w:r w:rsidR="008677AD" w:rsidRPr="001355C1">
        <w:rPr>
          <w:rFonts w:ascii="Century Gothic" w:hAnsi="Century Gothic" w:cs="Arial"/>
          <w:b/>
        </w:rPr>
        <w:t>)</w:t>
      </w:r>
      <w:r w:rsidRPr="001355C1">
        <w:rPr>
          <w:rFonts w:ascii="Century Gothic" w:hAnsi="Century Gothic" w:cs="Arial"/>
        </w:rPr>
        <w:t xml:space="preserve"> pour l’organisation de l’élection présidentielle </w:t>
      </w:r>
      <w:r w:rsidRPr="00B662B0">
        <w:rPr>
          <w:rFonts w:ascii="Century Gothic" w:hAnsi="Century Gothic" w:cs="Arial"/>
          <w:b/>
        </w:rPr>
        <w:t>du 09 Juin 2010.</w:t>
      </w:r>
    </w:p>
    <w:p w:rsidR="00262AB1" w:rsidRPr="001355C1" w:rsidRDefault="00DF18C0" w:rsidP="00C54D58">
      <w:pPr>
        <w:pStyle w:val="Paragraphedeliste"/>
        <w:numPr>
          <w:ilvl w:val="0"/>
          <w:numId w:val="11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</w:rPr>
        <w:t>Participation à la formation des assistants Techniques auprès de la CENI</w:t>
      </w:r>
      <w:r w:rsidR="00E876A9" w:rsidRPr="001355C1">
        <w:rPr>
          <w:rFonts w:ascii="Century Gothic" w:hAnsi="Century Gothic" w:cs="Arial"/>
        </w:rPr>
        <w:t xml:space="preserve"> et des démembrements, organisée</w:t>
      </w:r>
      <w:r w:rsidRPr="001355C1">
        <w:rPr>
          <w:rFonts w:ascii="Century Gothic" w:hAnsi="Century Gothic" w:cs="Arial"/>
        </w:rPr>
        <w:t xml:space="preserve"> par « IFES-Guinée </w:t>
      </w:r>
      <w:r w:rsidRPr="00B662B0">
        <w:rPr>
          <w:rFonts w:ascii="Century Gothic" w:hAnsi="Century Gothic" w:cs="Arial"/>
        </w:rPr>
        <w:t>»</w:t>
      </w:r>
      <w:r w:rsidRPr="00B662B0">
        <w:rPr>
          <w:rFonts w:ascii="Century Gothic" w:hAnsi="Century Gothic" w:cs="Arial"/>
          <w:b/>
        </w:rPr>
        <w:t xml:space="preserve"> du 08 au 10 Mai 2010,</w:t>
      </w:r>
      <w:r w:rsidRPr="001355C1">
        <w:rPr>
          <w:rFonts w:ascii="Century Gothic" w:hAnsi="Century Gothic" w:cs="Arial"/>
        </w:rPr>
        <w:t xml:space="preserve"> portant sur l</w:t>
      </w:r>
      <w:r w:rsidR="00493392" w:rsidRPr="001355C1">
        <w:rPr>
          <w:rFonts w:ascii="Century Gothic" w:hAnsi="Century Gothic" w:cs="Arial"/>
        </w:rPr>
        <w:t>es modules suivants</w:t>
      </w:r>
      <w:r w:rsidRPr="001355C1">
        <w:rPr>
          <w:rFonts w:ascii="Century Gothic" w:hAnsi="Century Gothic" w:cs="Arial"/>
        </w:rPr>
        <w:t xml:space="preserve"> : </w:t>
      </w:r>
    </w:p>
    <w:p w:rsidR="00DF18C0" w:rsidRPr="001355C1" w:rsidRDefault="006D59B9" w:rsidP="00553C2A">
      <w:pPr>
        <w:pStyle w:val="Paragraphedeliste"/>
        <w:numPr>
          <w:ilvl w:val="0"/>
          <w:numId w:val="14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Cadre Juridique du processus Electoral ;</w:t>
      </w:r>
    </w:p>
    <w:p w:rsidR="006D59B9" w:rsidRPr="001355C1" w:rsidRDefault="006D59B9" w:rsidP="00553C2A">
      <w:pPr>
        <w:pStyle w:val="Paragraphedeliste"/>
        <w:numPr>
          <w:ilvl w:val="0"/>
          <w:numId w:val="14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Les Grandes Etapes du Processus Electoral et Chronogramme ;</w:t>
      </w:r>
    </w:p>
    <w:p w:rsidR="00B379D3" w:rsidRPr="001355C1" w:rsidRDefault="006D59B9" w:rsidP="00553C2A">
      <w:pPr>
        <w:pStyle w:val="Paragraphedeliste"/>
        <w:numPr>
          <w:ilvl w:val="0"/>
          <w:numId w:val="14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Rôle des</w:t>
      </w:r>
      <w:r w:rsidR="000B7124" w:rsidRPr="001355C1">
        <w:rPr>
          <w:rFonts w:ascii="Century Gothic" w:hAnsi="Century Gothic" w:cs="Arial"/>
          <w:b/>
        </w:rPr>
        <w:t xml:space="preserve"> Acteurs du Processus Electoral</w:t>
      </w:r>
      <w:r w:rsidRPr="001355C1">
        <w:rPr>
          <w:rFonts w:ascii="Century Gothic" w:hAnsi="Century Gothic" w:cs="Arial"/>
          <w:b/>
        </w:rPr>
        <w:t> ;</w:t>
      </w:r>
    </w:p>
    <w:p w:rsidR="00B379D3" w:rsidRPr="001355C1" w:rsidRDefault="006D59B9" w:rsidP="00553C2A">
      <w:pPr>
        <w:pStyle w:val="Paragraphedeliste"/>
        <w:numPr>
          <w:ilvl w:val="0"/>
          <w:numId w:val="14"/>
        </w:num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 xml:space="preserve">La Logistique électorale ; </w:t>
      </w:r>
    </w:p>
    <w:p w:rsidR="00140F14" w:rsidRPr="001355C1" w:rsidRDefault="00140F14" w:rsidP="00140F14">
      <w:pPr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2005_2006 :</w:t>
      </w:r>
      <w:r w:rsidRPr="001355C1">
        <w:rPr>
          <w:rFonts w:ascii="Century Gothic" w:hAnsi="Century Gothic" w:cs="Arial"/>
        </w:rPr>
        <w:t xml:space="preserve"> Formation en administration du territoire et gestion des collectivités à    Seredou (Macenta). </w:t>
      </w:r>
    </w:p>
    <w:p w:rsidR="00140F14" w:rsidRPr="00F40666" w:rsidRDefault="00140F14" w:rsidP="00EC25CE">
      <w:pPr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THEME DE MEMOIRE :</w:t>
      </w:r>
      <w:r w:rsidRPr="001355C1">
        <w:rPr>
          <w:rFonts w:ascii="Century Gothic" w:hAnsi="Century Gothic" w:cs="Arial"/>
        </w:rPr>
        <w:t xml:space="preserve"> Problématique des rapports entre la Communaut</w:t>
      </w:r>
      <w:r w:rsidR="00095122" w:rsidRPr="001355C1">
        <w:rPr>
          <w:rFonts w:ascii="Century Gothic" w:hAnsi="Century Gothic" w:cs="Arial"/>
        </w:rPr>
        <w:t xml:space="preserve">é Rurale de Développement </w:t>
      </w:r>
      <w:r w:rsidR="00095122" w:rsidRPr="00F40666">
        <w:rPr>
          <w:rFonts w:ascii="Century Gothic" w:hAnsi="Century Gothic" w:cs="Arial"/>
          <w:b/>
        </w:rPr>
        <w:t xml:space="preserve">(CRD </w:t>
      </w:r>
      <w:r w:rsidRPr="00F40666">
        <w:rPr>
          <w:rFonts w:ascii="Century Gothic" w:hAnsi="Century Gothic" w:cs="Arial"/>
          <w:b/>
        </w:rPr>
        <w:t xml:space="preserve">et la </w:t>
      </w:r>
      <w:r w:rsidR="00155C22" w:rsidRPr="00F40666">
        <w:rPr>
          <w:rFonts w:ascii="Century Gothic" w:hAnsi="Century Gothic" w:cs="Arial"/>
          <w:b/>
        </w:rPr>
        <w:t>sous-préfecture</w:t>
      </w:r>
      <w:r w:rsidR="00095122" w:rsidRPr="00F40666">
        <w:rPr>
          <w:rFonts w:ascii="Century Gothic" w:hAnsi="Century Gothic" w:cs="Arial"/>
          <w:b/>
        </w:rPr>
        <w:t>)</w:t>
      </w:r>
      <w:r w:rsidRPr="00F40666">
        <w:rPr>
          <w:rFonts w:ascii="Century Gothic" w:hAnsi="Century Gothic" w:cs="Arial"/>
          <w:b/>
        </w:rPr>
        <w:t>.</w:t>
      </w:r>
      <w:r w:rsidRPr="001355C1">
        <w:rPr>
          <w:rFonts w:ascii="Century Gothic" w:hAnsi="Century Gothic" w:cs="Arial"/>
        </w:rPr>
        <w:t xml:space="preserve"> Cas de la CRD de </w:t>
      </w:r>
      <w:r w:rsidRPr="00F40666">
        <w:rPr>
          <w:rFonts w:ascii="Century Gothic" w:hAnsi="Century Gothic" w:cs="Arial"/>
          <w:b/>
        </w:rPr>
        <w:t>Farmoriah.</w:t>
      </w:r>
    </w:p>
    <w:p w:rsidR="00BF47E7" w:rsidRPr="00394222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</w:rPr>
      </w:pPr>
      <w:r w:rsidRPr="00394222">
        <w:rPr>
          <w:rFonts w:ascii="Century Gothic" w:hAnsi="Century Gothic" w:cs="Arial"/>
          <w:b/>
        </w:rPr>
        <w:t xml:space="preserve">EDUCATION ET TITRES </w:t>
      </w:r>
    </w:p>
    <w:p w:rsidR="006D59B9" w:rsidRPr="001355C1" w:rsidRDefault="006D59B9" w:rsidP="00553C2A">
      <w:pPr>
        <w:tabs>
          <w:tab w:val="left" w:pos="1800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1997 :</w:t>
      </w:r>
      <w:r w:rsidRPr="001355C1">
        <w:rPr>
          <w:rFonts w:ascii="Century Gothic" w:hAnsi="Century Gothic" w:cs="Arial"/>
          <w:b/>
          <w:u w:val="single"/>
        </w:rPr>
        <w:t xml:space="preserve"> </w:t>
      </w:r>
      <w:r w:rsidR="001E2FED" w:rsidRPr="001355C1">
        <w:rPr>
          <w:rFonts w:ascii="Century Gothic" w:hAnsi="Century Gothic" w:cs="Arial"/>
          <w:b/>
        </w:rPr>
        <w:t>Maitrise en</w:t>
      </w:r>
      <w:r w:rsidR="00D46E00" w:rsidRPr="001355C1">
        <w:rPr>
          <w:rFonts w:ascii="Century Gothic" w:hAnsi="Century Gothic" w:cs="Arial"/>
          <w:b/>
        </w:rPr>
        <w:t xml:space="preserve"> animation culturelle</w:t>
      </w:r>
      <w:r w:rsidR="00954612" w:rsidRPr="001355C1">
        <w:rPr>
          <w:rFonts w:ascii="Century Gothic" w:hAnsi="Century Gothic" w:cs="Arial"/>
          <w:b/>
        </w:rPr>
        <w:t xml:space="preserve"> (Mention remarquable)</w:t>
      </w:r>
    </w:p>
    <w:p w:rsidR="006D59B9" w:rsidRPr="001355C1" w:rsidRDefault="006D59B9" w:rsidP="00A222BC">
      <w:pPr>
        <w:tabs>
          <w:tab w:val="left" w:pos="3105"/>
        </w:tabs>
        <w:spacing w:line="240" w:lineRule="auto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1996</w:t>
      </w:r>
      <w:r w:rsidR="008615A2" w:rsidRPr="001355C1">
        <w:rPr>
          <w:rFonts w:ascii="Century Gothic" w:hAnsi="Century Gothic" w:cs="Arial"/>
          <w:b/>
        </w:rPr>
        <w:t> :</w:t>
      </w:r>
      <w:r w:rsidR="008615A2" w:rsidRPr="001355C1">
        <w:rPr>
          <w:rFonts w:ascii="Century Gothic" w:hAnsi="Century Gothic" w:cs="Arial"/>
          <w:b/>
          <w:u w:val="single"/>
        </w:rPr>
        <w:t xml:space="preserve"> </w:t>
      </w:r>
      <w:r w:rsidR="008615A2" w:rsidRPr="001355C1">
        <w:rPr>
          <w:rFonts w:ascii="Century Gothic" w:hAnsi="Century Gothic" w:cs="Arial"/>
          <w:b/>
        </w:rPr>
        <w:t>Licence</w:t>
      </w:r>
      <w:r w:rsidR="00D46E00" w:rsidRPr="001355C1">
        <w:rPr>
          <w:rFonts w:ascii="Century Gothic" w:hAnsi="Century Gothic" w:cs="Arial"/>
          <w:b/>
        </w:rPr>
        <w:t xml:space="preserve"> en animation culturelle</w:t>
      </w:r>
    </w:p>
    <w:p w:rsidR="00EF4D20" w:rsidRPr="001355C1" w:rsidRDefault="006D59B9" w:rsidP="00A222BC">
      <w:pPr>
        <w:tabs>
          <w:tab w:val="left" w:pos="3105"/>
        </w:tabs>
        <w:spacing w:line="24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1995 </w:t>
      </w:r>
      <w:r w:rsidRPr="001355C1">
        <w:rPr>
          <w:rFonts w:ascii="Century Gothic" w:hAnsi="Century Gothic" w:cs="Arial"/>
          <w:b/>
          <w:u w:val="single"/>
        </w:rPr>
        <w:t>:</w:t>
      </w:r>
      <w:r w:rsidRPr="001355C1">
        <w:rPr>
          <w:rFonts w:ascii="Century Gothic" w:hAnsi="Century Gothic" w:cs="Arial"/>
          <w:b/>
        </w:rPr>
        <w:t xml:space="preserve"> DEUG – Diplôme d’études Universitaire</w:t>
      </w:r>
      <w:r w:rsidR="00811439">
        <w:rPr>
          <w:rFonts w:ascii="Century Gothic" w:hAnsi="Century Gothic" w:cs="Arial"/>
          <w:b/>
        </w:rPr>
        <w:t>s</w:t>
      </w:r>
      <w:r w:rsidRPr="001355C1">
        <w:rPr>
          <w:rFonts w:ascii="Century Gothic" w:hAnsi="Century Gothic" w:cs="Arial"/>
          <w:b/>
        </w:rPr>
        <w:t xml:space="preserve"> Générales </w:t>
      </w:r>
    </w:p>
    <w:p w:rsidR="00A222BC" w:rsidRPr="00F40666" w:rsidRDefault="00E61E5A" w:rsidP="00E876A9">
      <w:pPr>
        <w:tabs>
          <w:tab w:val="left" w:pos="3105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lastRenderedPageBreak/>
        <w:t xml:space="preserve">THEME DE MEMOIRE : </w:t>
      </w:r>
      <w:r w:rsidR="00493DEF" w:rsidRPr="001355C1">
        <w:rPr>
          <w:rFonts w:ascii="Century Gothic" w:hAnsi="Century Gothic" w:cs="Arial"/>
          <w:b/>
        </w:rPr>
        <w:t>DEMOCRATIE </w:t>
      </w:r>
      <w:r w:rsidR="00155C22" w:rsidRPr="00F40666">
        <w:rPr>
          <w:rFonts w:ascii="Century Gothic" w:hAnsi="Century Gothic" w:cs="Arial"/>
          <w:b/>
        </w:rPr>
        <w:t>(Impact</w:t>
      </w:r>
      <w:r w:rsidR="00F46BDE" w:rsidRPr="00F40666">
        <w:rPr>
          <w:rFonts w:ascii="Century Gothic" w:hAnsi="Century Gothic" w:cs="Arial"/>
          <w:b/>
        </w:rPr>
        <w:t xml:space="preserve"> </w:t>
      </w:r>
      <w:r w:rsidR="00425D60" w:rsidRPr="00F40666">
        <w:rPr>
          <w:rFonts w:ascii="Century Gothic" w:hAnsi="Century Gothic" w:cs="Arial"/>
          <w:b/>
        </w:rPr>
        <w:t>sur le développement politique économique et social des Etats africains</w:t>
      </w:r>
      <w:r w:rsidR="00493DEF" w:rsidRPr="00F40666">
        <w:rPr>
          <w:rFonts w:ascii="Century Gothic" w:hAnsi="Century Gothic" w:cs="Arial"/>
          <w:b/>
        </w:rPr>
        <w:t>)</w:t>
      </w:r>
      <w:r w:rsidR="00425D60" w:rsidRPr="001355C1">
        <w:rPr>
          <w:rFonts w:ascii="Century Gothic" w:hAnsi="Century Gothic" w:cs="Arial"/>
        </w:rPr>
        <w:t xml:space="preserve"> cas de la République de Guinée de </w:t>
      </w:r>
      <w:r w:rsidR="00425D60" w:rsidRPr="00F40666">
        <w:rPr>
          <w:rFonts w:ascii="Century Gothic" w:hAnsi="Century Gothic" w:cs="Arial"/>
          <w:b/>
        </w:rPr>
        <w:t xml:space="preserve">1993 à 1998. </w:t>
      </w:r>
    </w:p>
    <w:p w:rsidR="00E876A9" w:rsidRPr="001355C1" w:rsidRDefault="00E876A9" w:rsidP="00E876A9">
      <w:pPr>
        <w:tabs>
          <w:tab w:val="left" w:pos="3105"/>
        </w:tabs>
        <w:spacing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 xml:space="preserve">1993 : </w:t>
      </w:r>
      <w:r w:rsidRPr="001355C1">
        <w:rPr>
          <w:rFonts w:ascii="Century Gothic" w:hAnsi="Century Gothic" w:cs="Arial"/>
        </w:rPr>
        <w:t>Baccalauréat 2eme partie</w:t>
      </w:r>
    </w:p>
    <w:p w:rsidR="008615A2" w:rsidRPr="001355C1" w:rsidRDefault="002D4BF7" w:rsidP="00553C2A">
      <w:pPr>
        <w:tabs>
          <w:tab w:val="left" w:pos="3105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1992 :</w:t>
      </w:r>
      <w:r w:rsidR="00EF4D20" w:rsidRPr="001355C1">
        <w:rPr>
          <w:rFonts w:ascii="Century Gothic" w:hAnsi="Century Gothic" w:cs="Arial"/>
          <w:b/>
        </w:rPr>
        <w:t xml:space="preserve">   </w:t>
      </w:r>
      <w:r w:rsidR="00EF4D20" w:rsidRPr="001355C1">
        <w:rPr>
          <w:rFonts w:ascii="Century Gothic" w:hAnsi="Century Gothic" w:cs="Arial"/>
        </w:rPr>
        <w:t>Baccalauréat 1</w:t>
      </w:r>
      <w:r w:rsidR="00EF4D20" w:rsidRPr="001355C1">
        <w:rPr>
          <w:rFonts w:ascii="Century Gothic" w:hAnsi="Century Gothic" w:cs="Arial"/>
          <w:vertAlign w:val="superscript"/>
        </w:rPr>
        <w:t>ère</w:t>
      </w:r>
      <w:r w:rsidR="00EF4D20" w:rsidRPr="001355C1">
        <w:rPr>
          <w:rFonts w:ascii="Century Gothic" w:hAnsi="Century Gothic" w:cs="Arial"/>
        </w:rPr>
        <w:t xml:space="preserve"> </w:t>
      </w:r>
      <w:r w:rsidR="003D7391" w:rsidRPr="001355C1">
        <w:rPr>
          <w:rFonts w:ascii="Century Gothic" w:hAnsi="Century Gothic" w:cs="Arial"/>
        </w:rPr>
        <w:t>partie</w:t>
      </w:r>
    </w:p>
    <w:p w:rsidR="00EF4D20" w:rsidRPr="001355C1" w:rsidRDefault="000E1926" w:rsidP="00553C2A">
      <w:pPr>
        <w:tabs>
          <w:tab w:val="left" w:pos="3105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1990 :</w:t>
      </w:r>
      <w:r w:rsidR="00B9725F" w:rsidRPr="001355C1">
        <w:rPr>
          <w:rFonts w:ascii="Century Gothic" w:hAnsi="Century Gothic" w:cs="Arial"/>
          <w:b/>
        </w:rPr>
        <w:t xml:space="preserve">   </w:t>
      </w:r>
      <w:r w:rsidR="00EF4D20" w:rsidRPr="001355C1">
        <w:rPr>
          <w:rFonts w:ascii="Century Gothic" w:hAnsi="Century Gothic" w:cs="Arial"/>
          <w:b/>
        </w:rPr>
        <w:t xml:space="preserve"> </w:t>
      </w:r>
      <w:r w:rsidR="002D4BF7" w:rsidRPr="001355C1">
        <w:rPr>
          <w:rFonts w:ascii="Century Gothic" w:hAnsi="Century Gothic" w:cs="Arial"/>
        </w:rPr>
        <w:t>B.E.P.C (</w:t>
      </w:r>
      <w:r w:rsidR="00EF4D20" w:rsidRPr="001355C1">
        <w:rPr>
          <w:rFonts w:ascii="Century Gothic" w:hAnsi="Century Gothic" w:cs="Arial"/>
        </w:rPr>
        <w:t>Brevet d’Etudes du Premier Cycle)</w:t>
      </w:r>
    </w:p>
    <w:p w:rsidR="00AB70FA" w:rsidRPr="001355C1" w:rsidRDefault="000E1926" w:rsidP="00553C2A">
      <w:pPr>
        <w:tabs>
          <w:tab w:val="left" w:pos="3105"/>
        </w:tabs>
        <w:spacing w:line="360" w:lineRule="auto"/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1986 :</w:t>
      </w:r>
      <w:r w:rsidR="00BF47E7" w:rsidRPr="001355C1">
        <w:rPr>
          <w:rFonts w:ascii="Century Gothic" w:hAnsi="Century Gothic" w:cs="Arial"/>
          <w:b/>
        </w:rPr>
        <w:t xml:space="preserve"> </w:t>
      </w:r>
      <w:r w:rsidR="00B379D3" w:rsidRPr="001355C1">
        <w:rPr>
          <w:rFonts w:ascii="Century Gothic" w:hAnsi="Century Gothic" w:cs="Arial"/>
          <w:b/>
        </w:rPr>
        <w:t xml:space="preserve">  </w:t>
      </w:r>
      <w:r w:rsidR="00B379D3" w:rsidRPr="001355C1">
        <w:rPr>
          <w:rFonts w:ascii="Century Gothic" w:hAnsi="Century Gothic" w:cs="Arial"/>
        </w:rPr>
        <w:t>CEP</w:t>
      </w:r>
      <w:r w:rsidRPr="001355C1">
        <w:rPr>
          <w:rFonts w:ascii="Century Gothic" w:hAnsi="Century Gothic" w:cs="Arial"/>
        </w:rPr>
        <w:t>E</w:t>
      </w:r>
      <w:r w:rsidR="00B379D3" w:rsidRPr="001355C1">
        <w:rPr>
          <w:rFonts w:ascii="Century Gothic" w:hAnsi="Century Gothic" w:cs="Arial"/>
        </w:rPr>
        <w:t xml:space="preserve"> (Certificat d’Etude</w:t>
      </w:r>
      <w:r w:rsidR="000049C0" w:rsidRPr="001355C1">
        <w:rPr>
          <w:rFonts w:ascii="Century Gothic" w:hAnsi="Century Gothic" w:cs="Arial"/>
        </w:rPr>
        <w:t>s</w:t>
      </w:r>
      <w:r w:rsidR="00B379D3" w:rsidRPr="001355C1">
        <w:rPr>
          <w:rFonts w:ascii="Century Gothic" w:hAnsi="Century Gothic" w:cs="Arial"/>
        </w:rPr>
        <w:t xml:space="preserve"> Primaire</w:t>
      </w:r>
      <w:r w:rsidR="000049C0" w:rsidRPr="001355C1">
        <w:rPr>
          <w:rFonts w:ascii="Century Gothic" w:hAnsi="Century Gothic" w:cs="Arial"/>
        </w:rPr>
        <w:t>s</w:t>
      </w:r>
      <w:r w:rsidRPr="001355C1">
        <w:rPr>
          <w:rFonts w:ascii="Century Gothic" w:hAnsi="Century Gothic" w:cs="Arial"/>
        </w:rPr>
        <w:t xml:space="preserve"> </w:t>
      </w:r>
      <w:r w:rsidR="000049C0" w:rsidRPr="001355C1">
        <w:rPr>
          <w:rFonts w:ascii="Century Gothic" w:hAnsi="Century Gothic" w:cs="Arial"/>
        </w:rPr>
        <w:t>élémentaires</w:t>
      </w:r>
      <w:r w:rsidR="00B379D3" w:rsidRPr="001355C1">
        <w:rPr>
          <w:rFonts w:ascii="Century Gothic" w:hAnsi="Century Gothic" w:cs="Arial"/>
        </w:rPr>
        <w:t>)</w:t>
      </w:r>
      <w:r w:rsidR="00EF4D20" w:rsidRPr="001355C1">
        <w:rPr>
          <w:rFonts w:ascii="Century Gothic" w:hAnsi="Century Gothic" w:cs="Arial"/>
          <w:b/>
        </w:rPr>
        <w:t xml:space="preserve"> </w:t>
      </w:r>
    </w:p>
    <w:p w:rsidR="00631278" w:rsidRPr="001355C1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  <w:color w:val="FFFFFF" w:themeColor="background1"/>
        </w:rPr>
      </w:pPr>
      <w:r w:rsidRPr="00394222">
        <w:rPr>
          <w:rFonts w:ascii="Century Gothic" w:hAnsi="Century Gothic" w:cs="Arial"/>
          <w:b/>
        </w:rPr>
        <w:t xml:space="preserve">CONNAISSANCE PRATIQUE EN INFORMATIQUE  </w:t>
      </w:r>
    </w:p>
    <w:p w:rsidR="00EC25CE" w:rsidRPr="001355C1" w:rsidRDefault="00AB70FA" w:rsidP="00EC25CE">
      <w:pPr>
        <w:pStyle w:val="Paragraphedeliste"/>
        <w:numPr>
          <w:ilvl w:val="0"/>
          <w:numId w:val="5"/>
        </w:numPr>
        <w:tabs>
          <w:tab w:val="left" w:pos="5025"/>
        </w:tabs>
        <w:jc w:val="both"/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</w:rPr>
        <w:t>Maitrise des Logiciels Bureautique</w:t>
      </w:r>
      <w:r w:rsidR="00480ECE" w:rsidRPr="001355C1">
        <w:rPr>
          <w:rFonts w:ascii="Century Gothic" w:hAnsi="Century Gothic" w:cs="Arial"/>
          <w:b/>
        </w:rPr>
        <w:t>s</w:t>
      </w:r>
      <w:r w:rsidRPr="001355C1">
        <w:rPr>
          <w:rFonts w:ascii="Century Gothic" w:hAnsi="Century Gothic" w:cs="Arial"/>
          <w:b/>
        </w:rPr>
        <w:t xml:space="preserve"> et Internet</w:t>
      </w:r>
    </w:p>
    <w:p w:rsidR="00627F0B" w:rsidRPr="00394222" w:rsidRDefault="00D44F7C" w:rsidP="00FD2C20">
      <w:pPr>
        <w:shd w:val="clear" w:color="auto" w:fill="92D050"/>
        <w:jc w:val="center"/>
        <w:rPr>
          <w:rFonts w:ascii="Century Gothic" w:hAnsi="Century Gothic" w:cs="Arial"/>
          <w:b/>
        </w:rPr>
      </w:pPr>
      <w:r w:rsidRPr="00394222">
        <w:rPr>
          <w:rFonts w:ascii="Century Gothic" w:hAnsi="Century Gothic" w:cs="Arial"/>
          <w:b/>
        </w:rPr>
        <w:t>LANGUES PARLEES</w:t>
      </w:r>
    </w:p>
    <w:p w:rsidR="00B379D3" w:rsidRPr="001355C1" w:rsidRDefault="00AB70FA" w:rsidP="00553C2A">
      <w:pPr>
        <w:spacing w:after="0"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Nationales :</w:t>
      </w:r>
      <w:r w:rsidRPr="001355C1">
        <w:rPr>
          <w:rFonts w:ascii="Century Gothic" w:hAnsi="Century Gothic" w:cs="Arial"/>
        </w:rPr>
        <w:t xml:space="preserve"> Soussou – Malinké – Poular</w:t>
      </w:r>
    </w:p>
    <w:p w:rsidR="0075382B" w:rsidRPr="001355C1" w:rsidRDefault="00AB70FA" w:rsidP="00553C2A">
      <w:pPr>
        <w:spacing w:after="0" w:line="360" w:lineRule="auto"/>
        <w:jc w:val="both"/>
        <w:rPr>
          <w:rFonts w:ascii="Century Gothic" w:hAnsi="Century Gothic" w:cs="Arial"/>
        </w:rPr>
      </w:pPr>
      <w:r w:rsidRPr="001355C1">
        <w:rPr>
          <w:rFonts w:ascii="Century Gothic" w:hAnsi="Century Gothic" w:cs="Arial"/>
          <w:b/>
        </w:rPr>
        <w:t>Internationale :</w:t>
      </w:r>
      <w:r w:rsidRPr="001355C1">
        <w:rPr>
          <w:rFonts w:ascii="Century Gothic" w:hAnsi="Century Gothic" w:cs="Arial"/>
        </w:rPr>
        <w:t xml:space="preserve"> Français</w:t>
      </w:r>
      <w:r w:rsidR="007544DB" w:rsidRPr="001355C1">
        <w:rPr>
          <w:rFonts w:ascii="Century Gothic" w:hAnsi="Century Gothic" w:cs="Arial"/>
        </w:rPr>
        <w:t>.</w:t>
      </w:r>
      <w:r w:rsidRPr="001355C1">
        <w:rPr>
          <w:rFonts w:ascii="Century Gothic" w:hAnsi="Century Gothic" w:cs="Arial"/>
        </w:rPr>
        <w:t xml:space="preserve"> </w:t>
      </w:r>
    </w:p>
    <w:p w:rsidR="00A70610" w:rsidRPr="00394222" w:rsidRDefault="002A1D4D" w:rsidP="00FD2C20">
      <w:pPr>
        <w:shd w:val="clear" w:color="auto" w:fill="92D050"/>
        <w:tabs>
          <w:tab w:val="left" w:pos="1574"/>
          <w:tab w:val="center" w:pos="4536"/>
        </w:tabs>
        <w:rPr>
          <w:rFonts w:ascii="Century Gothic" w:hAnsi="Century Gothic" w:cs="Arial"/>
          <w:b/>
        </w:rPr>
      </w:pPr>
      <w:r w:rsidRPr="001355C1">
        <w:rPr>
          <w:rFonts w:ascii="Century Gothic" w:hAnsi="Century Gothic" w:cs="Arial"/>
          <w:b/>
          <w:color w:val="FFFFFF" w:themeColor="background1"/>
        </w:rPr>
        <w:tab/>
      </w:r>
      <w:r w:rsidRPr="001355C1">
        <w:rPr>
          <w:rFonts w:ascii="Century Gothic" w:hAnsi="Century Gothic" w:cs="Arial"/>
          <w:b/>
          <w:color w:val="FFFFFF" w:themeColor="background1"/>
        </w:rPr>
        <w:tab/>
      </w:r>
      <w:r w:rsidR="00D44F7C" w:rsidRPr="00394222">
        <w:rPr>
          <w:rFonts w:ascii="Century Gothic" w:hAnsi="Century Gothic" w:cs="Arial"/>
          <w:b/>
        </w:rPr>
        <w:t xml:space="preserve">PERSONNES DE REFERENCES   </w:t>
      </w:r>
    </w:p>
    <w:p w:rsidR="00A222BC" w:rsidRPr="001355C1" w:rsidRDefault="000244FC" w:rsidP="00A222BC">
      <w:pPr>
        <w:pStyle w:val="Paragraphedeliste"/>
        <w:numPr>
          <w:ilvl w:val="0"/>
          <w:numId w:val="19"/>
        </w:numPr>
        <w:spacing w:line="360" w:lineRule="auto"/>
        <w:jc w:val="both"/>
        <w:rPr>
          <w:rStyle w:val="Lienhypertexte"/>
          <w:rFonts w:ascii="Century Gothic" w:hAnsi="Century Gothic" w:cs="Arial"/>
          <w:color w:val="auto"/>
          <w:u w:val="none"/>
        </w:rPr>
      </w:pPr>
      <w:r w:rsidRPr="001355C1">
        <w:rPr>
          <w:rFonts w:ascii="Century Gothic" w:hAnsi="Century Gothic" w:cs="Arial"/>
        </w:rPr>
        <w:t xml:space="preserve">Mr Mamadou Pathé DIENG,  </w:t>
      </w:r>
      <w:r w:rsidRPr="001355C1">
        <w:rPr>
          <w:rFonts w:ascii="Century Gothic" w:hAnsi="Century Gothic" w:cs="Arial"/>
          <w:b/>
        </w:rPr>
        <w:t>Facilitateur Accréditeur BRIDGE</w:t>
      </w:r>
      <w:r w:rsidRPr="001355C1">
        <w:rPr>
          <w:rFonts w:ascii="Century Gothic" w:hAnsi="Century Gothic" w:cs="Arial"/>
        </w:rPr>
        <w:t xml:space="preserve"> Contact : +224 628 55 97 42</w:t>
      </w:r>
      <w:r w:rsidR="00BF47E7" w:rsidRPr="001355C1">
        <w:rPr>
          <w:rFonts w:ascii="Century Gothic" w:hAnsi="Century Gothic" w:cs="Arial"/>
        </w:rPr>
        <w:t xml:space="preserve"> E-mail : </w:t>
      </w:r>
      <w:hyperlink r:id="rId8" w:history="1">
        <w:r w:rsidR="00E876A9" w:rsidRPr="001355C1">
          <w:rPr>
            <w:rStyle w:val="Lienhypertexte"/>
            <w:rFonts w:ascii="Century Gothic" w:hAnsi="Century Gothic" w:cs="Arial"/>
          </w:rPr>
          <w:t>dienpathe@yahoo.fr</w:t>
        </w:r>
      </w:hyperlink>
    </w:p>
    <w:p w:rsidR="00A222BC" w:rsidRPr="00394222" w:rsidRDefault="00E37467" w:rsidP="00A222BC">
      <w:pPr>
        <w:pStyle w:val="Paragraphedeliste"/>
        <w:spacing w:line="360" w:lineRule="auto"/>
        <w:jc w:val="right"/>
        <w:rPr>
          <w:rFonts w:ascii="Century Gothic" w:hAnsi="Century Gothic"/>
          <w:b/>
        </w:rPr>
      </w:pPr>
      <w:r w:rsidRPr="00394222">
        <w:rPr>
          <w:rFonts w:ascii="Century Gothic" w:hAnsi="Century Gothic"/>
          <w:b/>
        </w:rPr>
        <w:t>Certifié Sincère</w:t>
      </w:r>
    </w:p>
    <w:p w:rsidR="00394222" w:rsidRPr="00394222" w:rsidRDefault="00394222" w:rsidP="00A222BC">
      <w:pPr>
        <w:pStyle w:val="Paragraphedeliste"/>
        <w:spacing w:line="360" w:lineRule="auto"/>
        <w:jc w:val="right"/>
        <w:rPr>
          <w:rFonts w:ascii="Century Gothic" w:hAnsi="Century Gothic"/>
          <w:b/>
        </w:rPr>
      </w:pPr>
    </w:p>
    <w:p w:rsidR="00E37467" w:rsidRPr="001355C1" w:rsidRDefault="00E37467" w:rsidP="00A222BC">
      <w:pPr>
        <w:pStyle w:val="Paragraphedeliste"/>
        <w:spacing w:line="360" w:lineRule="auto"/>
        <w:jc w:val="right"/>
        <w:rPr>
          <w:rFonts w:ascii="Century Gothic" w:hAnsi="Century Gothic" w:cs="Arial"/>
        </w:rPr>
      </w:pPr>
      <w:bookmarkStart w:id="0" w:name="_GoBack"/>
      <w:bookmarkEnd w:id="0"/>
      <w:r w:rsidRPr="00394222">
        <w:rPr>
          <w:rFonts w:ascii="Century Gothic" w:hAnsi="Century Gothic"/>
          <w:b/>
        </w:rPr>
        <w:t>Sekou Naby CAMARA</w:t>
      </w:r>
    </w:p>
    <w:sectPr w:rsidR="00E37467" w:rsidRPr="001355C1" w:rsidSect="00BE1278">
      <w:headerReference w:type="default" r:id="rId9"/>
      <w:headerReference w:type="first" r:id="rId10"/>
      <w:pgSz w:w="11906" w:h="16838"/>
      <w:pgMar w:top="9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17" w:rsidRDefault="003E1F17" w:rsidP="00D97713">
      <w:pPr>
        <w:spacing w:after="0" w:line="240" w:lineRule="auto"/>
      </w:pPr>
      <w:r>
        <w:separator/>
      </w:r>
    </w:p>
  </w:endnote>
  <w:endnote w:type="continuationSeparator" w:id="0">
    <w:p w:rsidR="003E1F17" w:rsidRDefault="003E1F17" w:rsidP="00D9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17" w:rsidRDefault="003E1F17" w:rsidP="00D97713">
      <w:pPr>
        <w:spacing w:after="0" w:line="240" w:lineRule="auto"/>
      </w:pPr>
      <w:r>
        <w:separator/>
      </w:r>
    </w:p>
  </w:footnote>
  <w:footnote w:type="continuationSeparator" w:id="0">
    <w:p w:rsidR="003E1F17" w:rsidRDefault="003E1F17" w:rsidP="00D9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713" w:rsidRDefault="006109F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-814070</wp:posOffset>
              </wp:positionH>
              <wp:positionV relativeFrom="paragraph">
                <wp:posOffset>-11430</wp:posOffset>
              </wp:positionV>
              <wp:extent cx="4495800" cy="361950"/>
              <wp:effectExtent l="0" t="0" r="444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13" w:rsidRPr="00D97713" w:rsidRDefault="00D97713" w:rsidP="00D97713">
                          <w:pPr>
                            <w:spacing w:line="480" w:lineRule="auto"/>
                            <w:rPr>
                              <w:rFonts w:ascii="Arial Black" w:hAnsi="Arial Black"/>
                              <w:b/>
                              <w:sz w:val="32"/>
                              <w:szCs w:val="2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4.1pt;margin-top:-.9pt;width:354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" stroked="f">
              <v:textbox>
                <w:txbxContent>
                  <w:p w:rsidR="00D97713" w:rsidRPr="00D97713" w:rsidRDefault="00D97713" w:rsidP="00D97713">
                    <w:pPr>
                      <w:spacing w:line="480" w:lineRule="auto"/>
                      <w:rPr>
                        <w:rFonts w:ascii="Arial Black" w:hAnsi="Arial Black"/>
                        <w:b/>
                        <w:sz w:val="32"/>
                        <w:szCs w:val="2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82B" w:rsidRPr="0075382B" w:rsidRDefault="006109FA">
    <w:pPr>
      <w:pStyle w:val="En-tte"/>
      <w:rPr>
        <w:b/>
        <w:sz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45720</wp:posOffset>
              </wp:positionV>
              <wp:extent cx="5786755" cy="401320"/>
              <wp:effectExtent l="0" t="0" r="0" b="63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82B" w:rsidRPr="00A13A61" w:rsidRDefault="006418B1" w:rsidP="007A1B5E">
                          <w:pPr>
                            <w:pStyle w:val="En-tte"/>
                            <w:jc w:val="center"/>
                            <w:rPr>
                              <w:b/>
                              <w:sz w:val="40"/>
                              <w:u w:val="single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CURRIC</w:t>
                          </w:r>
                          <w:r w:rsidR="0075382B" w:rsidRPr="0075382B">
                            <w:rPr>
                              <w:b/>
                              <w:sz w:val="40"/>
                              <w:u w:val="single"/>
                            </w:rPr>
                            <w:t>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.6pt;margin-top:3.6pt;width:455.6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" stroked="f">
              <v:textbox style="mso-fit-shape-to-text:t">
                <w:txbxContent>
                  <w:p w:rsidR="0075382B" w:rsidRPr="00A13A61" w:rsidRDefault="006418B1" w:rsidP="007A1B5E">
                    <w:pPr>
                      <w:pStyle w:val="En-tte"/>
                      <w:jc w:val="center"/>
                      <w:rPr>
                        <w:b/>
                        <w:sz w:val="40"/>
                        <w:u w:val="single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CURRIC</w:t>
                    </w:r>
                    <w:r w:rsidR="0075382B" w:rsidRPr="0075382B">
                      <w:rPr>
                        <w:b/>
                        <w:sz w:val="40"/>
                        <w:u w:val="single"/>
                      </w:rPr>
                      <w:t>ULUM VITAE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44A"/>
    <w:multiLevelType w:val="hybridMultilevel"/>
    <w:tmpl w:val="A16647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618D4"/>
    <w:multiLevelType w:val="hybridMultilevel"/>
    <w:tmpl w:val="EA9E64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745AB"/>
    <w:multiLevelType w:val="hybridMultilevel"/>
    <w:tmpl w:val="C6B46F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867F9"/>
    <w:multiLevelType w:val="hybridMultilevel"/>
    <w:tmpl w:val="129E8F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9F0"/>
    <w:multiLevelType w:val="hybridMultilevel"/>
    <w:tmpl w:val="2FEE395E"/>
    <w:lvl w:ilvl="0" w:tplc="0A387712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09DC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E73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2E3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4AB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D437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CE8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CCA3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A8CBC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4C3407"/>
    <w:multiLevelType w:val="hybridMultilevel"/>
    <w:tmpl w:val="6D3AE8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73FF9"/>
    <w:multiLevelType w:val="hybridMultilevel"/>
    <w:tmpl w:val="EE50339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F4204E"/>
    <w:multiLevelType w:val="hybridMultilevel"/>
    <w:tmpl w:val="090C8B66"/>
    <w:lvl w:ilvl="0" w:tplc="040C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30F72B1C"/>
    <w:multiLevelType w:val="hybridMultilevel"/>
    <w:tmpl w:val="CF9C3D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F5768"/>
    <w:multiLevelType w:val="hybridMultilevel"/>
    <w:tmpl w:val="11D2E5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AF09E3"/>
    <w:multiLevelType w:val="hybridMultilevel"/>
    <w:tmpl w:val="D45A2F22"/>
    <w:lvl w:ilvl="0" w:tplc="040C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1">
    <w:nsid w:val="462122DB"/>
    <w:multiLevelType w:val="hybridMultilevel"/>
    <w:tmpl w:val="A50A09A2"/>
    <w:lvl w:ilvl="0" w:tplc="3FC614BA">
      <w:start w:val="20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EA686F"/>
    <w:multiLevelType w:val="hybridMultilevel"/>
    <w:tmpl w:val="76B685E4"/>
    <w:lvl w:ilvl="0" w:tplc="B874B064">
      <w:start w:val="2010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1901B9F"/>
    <w:multiLevelType w:val="hybridMultilevel"/>
    <w:tmpl w:val="8D66E7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A58D2"/>
    <w:multiLevelType w:val="hybridMultilevel"/>
    <w:tmpl w:val="748828A8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B6F570E"/>
    <w:multiLevelType w:val="hybridMultilevel"/>
    <w:tmpl w:val="DA2AF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603A2"/>
    <w:multiLevelType w:val="hybridMultilevel"/>
    <w:tmpl w:val="DFF2E7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9C0DB9"/>
    <w:multiLevelType w:val="hybridMultilevel"/>
    <w:tmpl w:val="3446B1BC"/>
    <w:lvl w:ilvl="0" w:tplc="040C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8">
    <w:nsid w:val="777633F6"/>
    <w:multiLevelType w:val="hybridMultilevel"/>
    <w:tmpl w:val="24C605EC"/>
    <w:lvl w:ilvl="0" w:tplc="031A5422">
      <w:start w:val="20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D36227"/>
    <w:multiLevelType w:val="hybridMultilevel"/>
    <w:tmpl w:val="AC56E2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E3305"/>
    <w:multiLevelType w:val="hybridMultilevel"/>
    <w:tmpl w:val="20269B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80E43"/>
    <w:multiLevelType w:val="hybridMultilevel"/>
    <w:tmpl w:val="882A4F3C"/>
    <w:lvl w:ilvl="0" w:tplc="040C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3"/>
  </w:num>
  <w:num w:numId="8">
    <w:abstractNumId w:val="2"/>
  </w:num>
  <w:num w:numId="9">
    <w:abstractNumId w:val="8"/>
  </w:num>
  <w:num w:numId="10">
    <w:abstractNumId w:val="6"/>
  </w:num>
  <w:num w:numId="11">
    <w:abstractNumId w:val="19"/>
  </w:num>
  <w:num w:numId="12">
    <w:abstractNumId w:val="11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20"/>
  </w:num>
  <w:num w:numId="18">
    <w:abstractNumId w:val="17"/>
  </w:num>
  <w:num w:numId="19">
    <w:abstractNumId w:val="16"/>
  </w:num>
  <w:num w:numId="20">
    <w:abstractNumId w:val="15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13"/>
    <w:rsid w:val="000049C0"/>
    <w:rsid w:val="00015818"/>
    <w:rsid w:val="000244FC"/>
    <w:rsid w:val="000320AE"/>
    <w:rsid w:val="00041E81"/>
    <w:rsid w:val="000420F7"/>
    <w:rsid w:val="0004715F"/>
    <w:rsid w:val="00092CB8"/>
    <w:rsid w:val="00095122"/>
    <w:rsid w:val="000A6AF9"/>
    <w:rsid w:val="000B7124"/>
    <w:rsid w:val="000D25AE"/>
    <w:rsid w:val="000E1926"/>
    <w:rsid w:val="00122479"/>
    <w:rsid w:val="00126A5A"/>
    <w:rsid w:val="001355C1"/>
    <w:rsid w:val="00140F14"/>
    <w:rsid w:val="00155C22"/>
    <w:rsid w:val="001905E2"/>
    <w:rsid w:val="0019663C"/>
    <w:rsid w:val="00197E48"/>
    <w:rsid w:val="001C6EAC"/>
    <w:rsid w:val="001E2FED"/>
    <w:rsid w:val="00201FDF"/>
    <w:rsid w:val="00202142"/>
    <w:rsid w:val="00203DF4"/>
    <w:rsid w:val="002048A9"/>
    <w:rsid w:val="002208A8"/>
    <w:rsid w:val="00230322"/>
    <w:rsid w:val="00235C61"/>
    <w:rsid w:val="00262AB1"/>
    <w:rsid w:val="002633DF"/>
    <w:rsid w:val="00274AC7"/>
    <w:rsid w:val="002753FE"/>
    <w:rsid w:val="002822FE"/>
    <w:rsid w:val="00284C54"/>
    <w:rsid w:val="002925F7"/>
    <w:rsid w:val="002A1D4D"/>
    <w:rsid w:val="002B2DD6"/>
    <w:rsid w:val="002B5F1D"/>
    <w:rsid w:val="002D4BF7"/>
    <w:rsid w:val="002F3A3E"/>
    <w:rsid w:val="002F7B33"/>
    <w:rsid w:val="00316C81"/>
    <w:rsid w:val="00367E11"/>
    <w:rsid w:val="00367F3E"/>
    <w:rsid w:val="00394222"/>
    <w:rsid w:val="003C461F"/>
    <w:rsid w:val="003C6C51"/>
    <w:rsid w:val="003D7391"/>
    <w:rsid w:val="003E1F17"/>
    <w:rsid w:val="003E455D"/>
    <w:rsid w:val="003F1C69"/>
    <w:rsid w:val="00407243"/>
    <w:rsid w:val="0041247F"/>
    <w:rsid w:val="00425D60"/>
    <w:rsid w:val="0042739D"/>
    <w:rsid w:val="00434305"/>
    <w:rsid w:val="00460CA9"/>
    <w:rsid w:val="00463A0B"/>
    <w:rsid w:val="004742DD"/>
    <w:rsid w:val="00475FAB"/>
    <w:rsid w:val="00480ECE"/>
    <w:rsid w:val="00482E96"/>
    <w:rsid w:val="00493392"/>
    <w:rsid w:val="00493DEF"/>
    <w:rsid w:val="004A0111"/>
    <w:rsid w:val="004A3B82"/>
    <w:rsid w:val="004D1C9B"/>
    <w:rsid w:val="004D6E9F"/>
    <w:rsid w:val="004D75E2"/>
    <w:rsid w:val="004E6D1D"/>
    <w:rsid w:val="004F37AF"/>
    <w:rsid w:val="00506782"/>
    <w:rsid w:val="005270FB"/>
    <w:rsid w:val="00553C2A"/>
    <w:rsid w:val="00556F9D"/>
    <w:rsid w:val="005677B9"/>
    <w:rsid w:val="00592B17"/>
    <w:rsid w:val="005B60F4"/>
    <w:rsid w:val="005B7DA6"/>
    <w:rsid w:val="005D7AC3"/>
    <w:rsid w:val="00602553"/>
    <w:rsid w:val="006057C3"/>
    <w:rsid w:val="0061009D"/>
    <w:rsid w:val="006109FA"/>
    <w:rsid w:val="00627B8E"/>
    <w:rsid w:val="00627F0B"/>
    <w:rsid w:val="00631278"/>
    <w:rsid w:val="006418B1"/>
    <w:rsid w:val="00644025"/>
    <w:rsid w:val="006554B9"/>
    <w:rsid w:val="00685C19"/>
    <w:rsid w:val="00694730"/>
    <w:rsid w:val="006C5DED"/>
    <w:rsid w:val="006D59B9"/>
    <w:rsid w:val="00701DA4"/>
    <w:rsid w:val="00713551"/>
    <w:rsid w:val="00730894"/>
    <w:rsid w:val="0075382B"/>
    <w:rsid w:val="007544DB"/>
    <w:rsid w:val="007755CE"/>
    <w:rsid w:val="00784947"/>
    <w:rsid w:val="0078672D"/>
    <w:rsid w:val="00794139"/>
    <w:rsid w:val="00795A5A"/>
    <w:rsid w:val="007A1B5E"/>
    <w:rsid w:val="007A1F8F"/>
    <w:rsid w:val="007B204A"/>
    <w:rsid w:val="007C5CAE"/>
    <w:rsid w:val="007C63C0"/>
    <w:rsid w:val="007F09CE"/>
    <w:rsid w:val="00811439"/>
    <w:rsid w:val="00813FCB"/>
    <w:rsid w:val="0082033C"/>
    <w:rsid w:val="008522BD"/>
    <w:rsid w:val="008615A2"/>
    <w:rsid w:val="008677AD"/>
    <w:rsid w:val="00886A37"/>
    <w:rsid w:val="008900B9"/>
    <w:rsid w:val="008C48FF"/>
    <w:rsid w:val="008C5F3C"/>
    <w:rsid w:val="009047F3"/>
    <w:rsid w:val="00915387"/>
    <w:rsid w:val="009340CF"/>
    <w:rsid w:val="00943C26"/>
    <w:rsid w:val="00947BF2"/>
    <w:rsid w:val="00954612"/>
    <w:rsid w:val="00962CA9"/>
    <w:rsid w:val="009B1731"/>
    <w:rsid w:val="009D6840"/>
    <w:rsid w:val="00A027A1"/>
    <w:rsid w:val="00A11B44"/>
    <w:rsid w:val="00A222BC"/>
    <w:rsid w:val="00A2606A"/>
    <w:rsid w:val="00A44A8C"/>
    <w:rsid w:val="00A54630"/>
    <w:rsid w:val="00A70610"/>
    <w:rsid w:val="00A70FCD"/>
    <w:rsid w:val="00A763C5"/>
    <w:rsid w:val="00AA0D4E"/>
    <w:rsid w:val="00AB70FA"/>
    <w:rsid w:val="00AD0295"/>
    <w:rsid w:val="00AD0C85"/>
    <w:rsid w:val="00AD53C1"/>
    <w:rsid w:val="00B005A6"/>
    <w:rsid w:val="00B02118"/>
    <w:rsid w:val="00B103FD"/>
    <w:rsid w:val="00B255A7"/>
    <w:rsid w:val="00B3795A"/>
    <w:rsid w:val="00B379D3"/>
    <w:rsid w:val="00B47AE1"/>
    <w:rsid w:val="00B662B0"/>
    <w:rsid w:val="00B9013C"/>
    <w:rsid w:val="00B9725F"/>
    <w:rsid w:val="00BB45DD"/>
    <w:rsid w:val="00BD286E"/>
    <w:rsid w:val="00BE1278"/>
    <w:rsid w:val="00BF47E7"/>
    <w:rsid w:val="00C005FC"/>
    <w:rsid w:val="00C01623"/>
    <w:rsid w:val="00C023FA"/>
    <w:rsid w:val="00C02ABC"/>
    <w:rsid w:val="00C03CA3"/>
    <w:rsid w:val="00C37682"/>
    <w:rsid w:val="00C54D58"/>
    <w:rsid w:val="00C56638"/>
    <w:rsid w:val="00C65B15"/>
    <w:rsid w:val="00C710A1"/>
    <w:rsid w:val="00C81644"/>
    <w:rsid w:val="00C87DCC"/>
    <w:rsid w:val="00C901E3"/>
    <w:rsid w:val="00CC57AB"/>
    <w:rsid w:val="00CD2FCA"/>
    <w:rsid w:val="00D00C9C"/>
    <w:rsid w:val="00D0551E"/>
    <w:rsid w:val="00D2407A"/>
    <w:rsid w:val="00D259F8"/>
    <w:rsid w:val="00D44F7C"/>
    <w:rsid w:val="00D46229"/>
    <w:rsid w:val="00D46E00"/>
    <w:rsid w:val="00D97713"/>
    <w:rsid w:val="00DA42E9"/>
    <w:rsid w:val="00DB5A5A"/>
    <w:rsid w:val="00DC4B5E"/>
    <w:rsid w:val="00DD36C6"/>
    <w:rsid w:val="00DE04C0"/>
    <w:rsid w:val="00DF18C0"/>
    <w:rsid w:val="00E053B2"/>
    <w:rsid w:val="00E230B0"/>
    <w:rsid w:val="00E37467"/>
    <w:rsid w:val="00E46DA2"/>
    <w:rsid w:val="00E47C50"/>
    <w:rsid w:val="00E47EC6"/>
    <w:rsid w:val="00E61E5A"/>
    <w:rsid w:val="00E70521"/>
    <w:rsid w:val="00E876A9"/>
    <w:rsid w:val="00EC25CE"/>
    <w:rsid w:val="00EE5E5E"/>
    <w:rsid w:val="00EF4D20"/>
    <w:rsid w:val="00EF6BFD"/>
    <w:rsid w:val="00F01C97"/>
    <w:rsid w:val="00F060E4"/>
    <w:rsid w:val="00F10B51"/>
    <w:rsid w:val="00F40666"/>
    <w:rsid w:val="00F46BDE"/>
    <w:rsid w:val="00F75244"/>
    <w:rsid w:val="00FA1AC8"/>
    <w:rsid w:val="00FA6F36"/>
    <w:rsid w:val="00FD1A4D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F5A757-E3C3-4674-98A0-0D0F39DE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713"/>
  </w:style>
  <w:style w:type="paragraph" w:styleId="Pieddepage">
    <w:name w:val="footer"/>
    <w:basedOn w:val="Normal"/>
    <w:link w:val="PieddepageCar"/>
    <w:uiPriority w:val="99"/>
    <w:unhideWhenUsed/>
    <w:rsid w:val="00D9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713"/>
  </w:style>
  <w:style w:type="paragraph" w:styleId="Paragraphedeliste">
    <w:name w:val="List Paragraph"/>
    <w:basedOn w:val="Normal"/>
    <w:uiPriority w:val="34"/>
    <w:qFormat/>
    <w:rsid w:val="004072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47E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npathe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ounabycama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NABY</dc:creator>
  <cp:lastModifiedBy>HP</cp:lastModifiedBy>
  <cp:revision>30</cp:revision>
  <cp:lastPrinted>2021-11-22T09:39:00Z</cp:lastPrinted>
  <dcterms:created xsi:type="dcterms:W3CDTF">2021-12-17T13:42:00Z</dcterms:created>
  <dcterms:modified xsi:type="dcterms:W3CDTF">2024-12-23T11:07:00Z</dcterms:modified>
</cp:coreProperties>
</file>