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69" w:rsidRPr="0042184A" w:rsidRDefault="00776A69" w:rsidP="00776A69">
      <w:pPr>
        <w:spacing w:after="0" w:line="240" w:lineRule="auto"/>
        <w:rPr>
          <w:rFonts w:ascii="Times New Roman" w:hAnsi="Times New Roman" w:cs="Times New Roman"/>
          <w:sz w:val="10"/>
          <w:szCs w:val="24"/>
        </w:rPr>
      </w:pPr>
    </w:p>
    <w:p w:rsidR="00776A69" w:rsidRDefault="00776A69" w:rsidP="00776A69">
      <w:pPr>
        <w:tabs>
          <w:tab w:val="left" w:pos="567"/>
          <w:tab w:val="left" w:pos="1260"/>
        </w:tabs>
        <w:spacing w:after="0" w:line="240" w:lineRule="auto"/>
        <w:rPr>
          <w:rFonts w:ascii="Times New Roman" w:hAnsi="Times New Roman" w:cs="Times New Roman"/>
          <w:sz w:val="24"/>
          <w:szCs w:val="24"/>
        </w:rPr>
      </w:pPr>
    </w:p>
    <w:p w:rsidR="00776A69" w:rsidRDefault="00776A69" w:rsidP="00776A69">
      <w:pPr>
        <w:tabs>
          <w:tab w:val="left" w:pos="567"/>
          <w:tab w:val="left" w:pos="1260"/>
        </w:tabs>
        <w:spacing w:after="0" w:line="240" w:lineRule="auto"/>
        <w:rPr>
          <w:rFonts w:ascii="Times New Roman" w:hAnsi="Times New Roman" w:cs="Times New Roman"/>
          <w:sz w:val="24"/>
          <w:szCs w:val="24"/>
        </w:rPr>
      </w:pPr>
    </w:p>
    <w:tbl>
      <w:tblPr>
        <w:tblStyle w:val="Grilledutableau"/>
        <w:tblW w:w="9923" w:type="dxa"/>
        <w:tblInd w:w="-34" w:type="dxa"/>
        <w:tblLayout w:type="fixed"/>
        <w:tblLook w:val="04A0" w:firstRow="1" w:lastRow="0" w:firstColumn="1" w:lastColumn="0" w:noHBand="0" w:noVBand="1"/>
      </w:tblPr>
      <w:tblGrid>
        <w:gridCol w:w="1985"/>
        <w:gridCol w:w="7938"/>
      </w:tblGrid>
      <w:tr w:rsidR="0034018A" w:rsidTr="0034018A">
        <w:tc>
          <w:tcPr>
            <w:tcW w:w="1985" w:type="dxa"/>
          </w:tcPr>
          <w:p w:rsidR="0034018A" w:rsidRDefault="0034018A" w:rsidP="00776A69">
            <w:pPr>
              <w:tabs>
                <w:tab w:val="left" w:pos="567"/>
                <w:tab w:val="left" w:pos="1260"/>
              </w:tabs>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10C2609A" wp14:editId="0C00BC24">
                  <wp:extent cx="1196184" cy="1183083"/>
                  <wp:effectExtent l="6350" t="0" r="0" b="0"/>
                  <wp:docPr id="4" name="Image 4" descr="C:\Users\p\Pictures\20211206_14244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ictures\20211206_142449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217365" cy="1204032"/>
                          </a:xfrm>
                          <a:prstGeom prst="rect">
                            <a:avLst/>
                          </a:prstGeom>
                          <a:noFill/>
                          <a:ln>
                            <a:noFill/>
                          </a:ln>
                        </pic:spPr>
                      </pic:pic>
                    </a:graphicData>
                  </a:graphic>
                </wp:inline>
              </w:drawing>
            </w:r>
          </w:p>
        </w:tc>
        <w:tc>
          <w:tcPr>
            <w:tcW w:w="7938" w:type="dxa"/>
          </w:tcPr>
          <w:p w:rsidR="0034018A" w:rsidRDefault="0034018A" w:rsidP="00776A69">
            <w:pPr>
              <w:tabs>
                <w:tab w:val="left" w:pos="567"/>
                <w:tab w:val="left" w:pos="1260"/>
              </w:tabs>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2BF04D7B" wp14:editId="3CD93AEE">
                      <wp:simplePos x="0" y="0"/>
                      <wp:positionH relativeFrom="column">
                        <wp:posOffset>-71755</wp:posOffset>
                      </wp:positionH>
                      <wp:positionV relativeFrom="paragraph">
                        <wp:posOffset>15875</wp:posOffset>
                      </wp:positionV>
                      <wp:extent cx="4991100" cy="1181100"/>
                      <wp:effectExtent l="0" t="0" r="3810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811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34018A" w:rsidRPr="002E148B" w:rsidRDefault="0034018A" w:rsidP="0034018A">
                                  <w:pPr>
                                    <w:jc w:val="center"/>
                                    <w:rPr>
                                      <w:rFonts w:ascii="Copperplate Gothic Bold" w:hAnsi="Copperplate Gothic Bold"/>
                                      <w:b/>
                                      <w:bCs/>
                                      <w:sz w:val="32"/>
                                      <w:szCs w:val="40"/>
                                    </w:rPr>
                                  </w:pPr>
                                </w:p>
                                <w:p w:rsidR="0034018A" w:rsidRPr="0034018A" w:rsidRDefault="0034018A" w:rsidP="0034018A">
                                  <w:pPr>
                                    <w:jc w:val="center"/>
                                    <w:rPr>
                                      <w:rFonts w:ascii="Copperplate Gothic Bold" w:hAnsi="Copperplate Gothic Bold"/>
                                      <w:b/>
                                      <w:bCs/>
                                      <w:sz w:val="56"/>
                                      <w:szCs w:val="40"/>
                                    </w:rPr>
                                  </w:pPr>
                                  <w:r w:rsidRPr="0034018A">
                                    <w:rPr>
                                      <w:rFonts w:ascii="Copperplate Gothic Bold" w:hAnsi="Copperplate Gothic Bold"/>
                                      <w:b/>
                                      <w:bCs/>
                                      <w:sz w:val="56"/>
                                      <w:szCs w:val="40"/>
                                    </w:rPr>
                                    <w:t>CURRICULUM VITAE</w:t>
                                  </w:r>
                                </w:p>
                                <w:p w:rsidR="0034018A" w:rsidRDefault="0034018A" w:rsidP="0034018A">
                                  <w:pPr>
                                    <w:jc w:val="center"/>
                                  </w:pPr>
                                </w:p>
                                <w:p w:rsidR="0034018A" w:rsidRDefault="0034018A" w:rsidP="0034018A">
                                  <w:pPr>
                                    <w:jc w:val="center"/>
                                  </w:pPr>
                                </w:p>
                                <w:p w:rsidR="0034018A" w:rsidRDefault="0034018A" w:rsidP="0034018A">
                                  <w:pPr>
                                    <w:jc w:val="center"/>
                                  </w:pPr>
                                </w:p>
                                <w:p w:rsidR="0034018A" w:rsidRPr="002A7B05" w:rsidRDefault="0034018A" w:rsidP="0034018A">
                                  <w:pPr>
                                    <w:jc w:val="center"/>
                                    <w:rPr>
                                      <w:rFonts w:ascii="Trebuchet MS" w:hAnsi="Trebuchet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5pt;margin-top:1.25pt;width:393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" fillcolor="white [3201]" strokecolor="#666 [1936]" strokeweight="1pt">
                      <v:fill color2="#999 [1296]" focus="100%" type="gradient"/>
                      <v:shadow on="t" color="#7f7f7f [1601]" opacity=".5" offset="1pt"/>
                      <v:textbox>
                        <w:txbxContent>
                          <w:p w:rsidR="0034018A" w:rsidRPr="002E148B" w:rsidRDefault="0034018A" w:rsidP="0034018A">
                            <w:pPr>
                              <w:jc w:val="center"/>
                              <w:rPr>
                                <w:rFonts w:ascii="Copperplate Gothic Bold" w:hAnsi="Copperplate Gothic Bold"/>
                                <w:b/>
                                <w:bCs/>
                                <w:sz w:val="32"/>
                                <w:szCs w:val="40"/>
                              </w:rPr>
                            </w:pPr>
                          </w:p>
                          <w:p w:rsidR="0034018A" w:rsidRPr="0034018A" w:rsidRDefault="0034018A" w:rsidP="0034018A">
                            <w:pPr>
                              <w:jc w:val="center"/>
                              <w:rPr>
                                <w:rFonts w:ascii="Copperplate Gothic Bold" w:hAnsi="Copperplate Gothic Bold"/>
                                <w:b/>
                                <w:bCs/>
                                <w:sz w:val="56"/>
                                <w:szCs w:val="40"/>
                              </w:rPr>
                            </w:pPr>
                            <w:r w:rsidRPr="0034018A">
                              <w:rPr>
                                <w:rFonts w:ascii="Copperplate Gothic Bold" w:hAnsi="Copperplate Gothic Bold"/>
                                <w:b/>
                                <w:bCs/>
                                <w:sz w:val="56"/>
                                <w:szCs w:val="40"/>
                              </w:rPr>
                              <w:t>CURRICULUM VITAE</w:t>
                            </w:r>
                          </w:p>
                          <w:p w:rsidR="0034018A" w:rsidRDefault="0034018A" w:rsidP="0034018A">
                            <w:pPr>
                              <w:jc w:val="center"/>
                            </w:pPr>
                          </w:p>
                          <w:p w:rsidR="0034018A" w:rsidRDefault="0034018A" w:rsidP="0034018A">
                            <w:pPr>
                              <w:jc w:val="center"/>
                            </w:pPr>
                          </w:p>
                          <w:p w:rsidR="0034018A" w:rsidRDefault="0034018A" w:rsidP="0034018A">
                            <w:pPr>
                              <w:jc w:val="center"/>
                            </w:pPr>
                          </w:p>
                          <w:p w:rsidR="0034018A" w:rsidRPr="002A7B05" w:rsidRDefault="0034018A" w:rsidP="0034018A">
                            <w:pPr>
                              <w:jc w:val="center"/>
                              <w:rPr>
                                <w:rFonts w:ascii="Trebuchet MS" w:hAnsi="Trebuchet MS"/>
                                <w:sz w:val="28"/>
                                <w:szCs w:val="28"/>
                              </w:rPr>
                            </w:pPr>
                          </w:p>
                        </w:txbxContent>
                      </v:textbox>
                    </v:rect>
                  </w:pict>
                </mc:Fallback>
              </mc:AlternateContent>
            </w:r>
          </w:p>
          <w:p w:rsidR="0034018A" w:rsidRDefault="0034018A" w:rsidP="00776A69">
            <w:pPr>
              <w:tabs>
                <w:tab w:val="left" w:pos="567"/>
                <w:tab w:val="left" w:pos="1260"/>
              </w:tabs>
              <w:rPr>
                <w:rFonts w:ascii="Times New Roman" w:hAnsi="Times New Roman" w:cs="Times New Roman"/>
                <w:sz w:val="24"/>
                <w:szCs w:val="24"/>
              </w:rPr>
            </w:pPr>
          </w:p>
        </w:tc>
      </w:tr>
    </w:tbl>
    <w:p w:rsidR="00776A69" w:rsidRPr="0034018A" w:rsidRDefault="00776A69" w:rsidP="00776A69">
      <w:pPr>
        <w:tabs>
          <w:tab w:val="left" w:pos="567"/>
          <w:tab w:val="left" w:pos="1260"/>
        </w:tabs>
        <w:spacing w:after="0" w:line="240" w:lineRule="auto"/>
        <w:rPr>
          <w:rFonts w:ascii="Times New Roman" w:hAnsi="Times New Roman" w:cs="Times New Roman"/>
          <w:sz w:val="8"/>
          <w:szCs w:val="24"/>
        </w:rPr>
      </w:pP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 xml:space="preserve">Nom </w:t>
      </w:r>
      <w:r w:rsidR="00543ECD">
        <w:rPr>
          <w:rFonts w:ascii="Times New Roman" w:hAnsi="Times New Roman" w:cs="Times New Roman"/>
          <w:sz w:val="28"/>
          <w:szCs w:val="28"/>
        </w:rPr>
        <w:tab/>
      </w:r>
      <w:r w:rsidR="00543ECD">
        <w:rPr>
          <w:rFonts w:ascii="Times New Roman" w:hAnsi="Times New Roman" w:cs="Times New Roman"/>
          <w:sz w:val="28"/>
          <w:szCs w:val="28"/>
        </w:rPr>
        <w:tab/>
        <w:t xml:space="preserve">             </w:t>
      </w:r>
      <w:r w:rsidRPr="009C32EB">
        <w:rPr>
          <w:rFonts w:ascii="Times New Roman" w:hAnsi="Times New Roman" w:cs="Times New Roman"/>
          <w:sz w:val="28"/>
          <w:szCs w:val="28"/>
        </w:rPr>
        <w:t>: DIAWARA</w:t>
      </w: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Prénoms</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00543ECD">
        <w:rPr>
          <w:rFonts w:ascii="Times New Roman" w:hAnsi="Times New Roman" w:cs="Times New Roman"/>
          <w:sz w:val="28"/>
          <w:szCs w:val="28"/>
        </w:rPr>
        <w:t xml:space="preserve">   </w:t>
      </w:r>
      <w:r w:rsidRPr="009C32EB">
        <w:rPr>
          <w:rFonts w:ascii="Times New Roman" w:hAnsi="Times New Roman" w:cs="Times New Roman"/>
          <w:sz w:val="28"/>
          <w:szCs w:val="28"/>
        </w:rPr>
        <w:t>: Mamady</w:t>
      </w: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Date de naissance</w:t>
      </w:r>
      <w:r w:rsidR="00543ECD">
        <w:rPr>
          <w:rFonts w:ascii="Times New Roman" w:hAnsi="Times New Roman" w:cs="Times New Roman"/>
          <w:sz w:val="28"/>
          <w:szCs w:val="28"/>
        </w:rPr>
        <w:t xml:space="preserve">  </w:t>
      </w:r>
      <w:r w:rsidRPr="009C32EB">
        <w:rPr>
          <w:rFonts w:ascii="Times New Roman" w:hAnsi="Times New Roman" w:cs="Times New Roman"/>
          <w:sz w:val="28"/>
          <w:szCs w:val="28"/>
        </w:rPr>
        <w:t xml:space="preserve"> </w:t>
      </w:r>
      <w:r w:rsidR="00AA5C85" w:rsidRPr="009C32EB">
        <w:rPr>
          <w:rFonts w:ascii="Times New Roman" w:hAnsi="Times New Roman" w:cs="Times New Roman"/>
          <w:sz w:val="28"/>
          <w:szCs w:val="28"/>
        </w:rPr>
        <w:t>: 18</w:t>
      </w:r>
      <w:r w:rsidR="00284798">
        <w:rPr>
          <w:rFonts w:ascii="Times New Roman" w:hAnsi="Times New Roman" w:cs="Times New Roman"/>
          <w:sz w:val="28"/>
          <w:szCs w:val="28"/>
        </w:rPr>
        <w:t>/12/1978</w:t>
      </w:r>
      <w:r w:rsidR="0089517E" w:rsidRPr="009C32EB">
        <w:rPr>
          <w:rFonts w:ascii="Times New Roman" w:hAnsi="Times New Roman" w:cs="Times New Roman"/>
          <w:sz w:val="28"/>
          <w:szCs w:val="28"/>
        </w:rPr>
        <w:t xml:space="preserve"> à Kissidougou</w:t>
      </w: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Nationalité</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00543ECD">
        <w:rPr>
          <w:rFonts w:ascii="Times New Roman" w:hAnsi="Times New Roman" w:cs="Times New Roman"/>
          <w:sz w:val="28"/>
          <w:szCs w:val="28"/>
        </w:rPr>
        <w:t xml:space="preserve">  </w:t>
      </w:r>
      <w:r w:rsidRPr="009C32EB">
        <w:rPr>
          <w:rFonts w:ascii="Times New Roman" w:hAnsi="Times New Roman" w:cs="Times New Roman"/>
          <w:sz w:val="28"/>
          <w:szCs w:val="28"/>
        </w:rPr>
        <w:t xml:space="preserve"> : Guinéenne</w:t>
      </w: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Etat Civil</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00543ECD">
        <w:rPr>
          <w:rFonts w:ascii="Times New Roman" w:hAnsi="Times New Roman" w:cs="Times New Roman"/>
          <w:sz w:val="28"/>
          <w:szCs w:val="28"/>
        </w:rPr>
        <w:t xml:space="preserve">   </w:t>
      </w:r>
      <w:r w:rsidR="00A56AFF" w:rsidRPr="009C32EB">
        <w:rPr>
          <w:rFonts w:ascii="Times New Roman" w:hAnsi="Times New Roman" w:cs="Times New Roman"/>
          <w:sz w:val="28"/>
          <w:szCs w:val="28"/>
        </w:rPr>
        <w:t>:</w:t>
      </w:r>
      <w:r w:rsidR="00DA1DD7">
        <w:rPr>
          <w:rFonts w:ascii="Times New Roman" w:hAnsi="Times New Roman" w:cs="Times New Roman"/>
          <w:sz w:val="28"/>
          <w:szCs w:val="28"/>
        </w:rPr>
        <w:t xml:space="preserve"> Marié, père de (9</w:t>
      </w:r>
      <w:r w:rsidRPr="009C32EB">
        <w:rPr>
          <w:rFonts w:ascii="Times New Roman" w:hAnsi="Times New Roman" w:cs="Times New Roman"/>
          <w:sz w:val="28"/>
          <w:szCs w:val="28"/>
        </w:rPr>
        <w:t>) enfants</w:t>
      </w:r>
    </w:p>
    <w:p w:rsidR="009051EE"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Formation</w:t>
      </w:r>
      <w:r w:rsidR="009051EE">
        <w:rPr>
          <w:rFonts w:ascii="Times New Roman" w:hAnsi="Times New Roman" w:cs="Times New Roman"/>
          <w:sz w:val="28"/>
          <w:szCs w:val="28"/>
        </w:rPr>
        <w:t xml:space="preserve">               :</w:t>
      </w:r>
      <w:r w:rsidR="00EC5935">
        <w:rPr>
          <w:rFonts w:ascii="Times New Roman" w:hAnsi="Times New Roman" w:cs="Times New Roman"/>
          <w:sz w:val="28"/>
          <w:szCs w:val="28"/>
        </w:rPr>
        <w:t xml:space="preserve"> Maitrise en</w:t>
      </w:r>
      <w:r w:rsidR="009051EE" w:rsidRPr="009051EE">
        <w:rPr>
          <w:rFonts w:ascii="Times New Roman" w:hAnsi="Times New Roman" w:cs="Times New Roman"/>
          <w:sz w:val="28"/>
          <w:szCs w:val="28"/>
        </w:rPr>
        <w:t xml:space="preserve"> </w:t>
      </w:r>
      <w:r w:rsidR="009051EE" w:rsidRPr="009C32EB">
        <w:rPr>
          <w:rFonts w:ascii="Times New Roman" w:hAnsi="Times New Roman" w:cs="Times New Roman"/>
          <w:sz w:val="28"/>
          <w:szCs w:val="28"/>
        </w:rPr>
        <w:t>Environnement</w:t>
      </w:r>
      <w:r w:rsidR="009051EE">
        <w:rPr>
          <w:rFonts w:ascii="Times New Roman" w:hAnsi="Times New Roman" w:cs="Times New Roman"/>
          <w:sz w:val="28"/>
          <w:szCs w:val="28"/>
        </w:rPr>
        <w:t xml:space="preserve">-Energétique </w:t>
      </w:r>
    </w:p>
    <w:p w:rsidR="00776A69" w:rsidRPr="009C32EB" w:rsidRDefault="00776A69" w:rsidP="00776A69">
      <w:pPr>
        <w:tabs>
          <w:tab w:val="left" w:pos="567"/>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Tel</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00543ECD">
        <w:rPr>
          <w:rFonts w:ascii="Times New Roman" w:hAnsi="Times New Roman" w:cs="Times New Roman"/>
          <w:sz w:val="28"/>
          <w:szCs w:val="28"/>
        </w:rPr>
        <w:t xml:space="preserve">   </w:t>
      </w:r>
      <w:r w:rsidR="00A56AFF" w:rsidRPr="009C32EB">
        <w:rPr>
          <w:rFonts w:ascii="Times New Roman" w:hAnsi="Times New Roman" w:cs="Times New Roman"/>
          <w:sz w:val="28"/>
          <w:szCs w:val="28"/>
        </w:rPr>
        <w:t>: 620</w:t>
      </w:r>
      <w:r w:rsidRPr="009C32EB">
        <w:rPr>
          <w:rFonts w:ascii="Times New Roman" w:hAnsi="Times New Roman" w:cs="Times New Roman"/>
          <w:sz w:val="28"/>
          <w:szCs w:val="28"/>
        </w:rPr>
        <w:t xml:space="preserve"> 04 33 41/625 305 934</w:t>
      </w:r>
    </w:p>
    <w:p w:rsidR="00776A69" w:rsidRPr="00543ECD" w:rsidRDefault="00917652" w:rsidP="00543ECD">
      <w:pPr>
        <w:tabs>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 xml:space="preserve">Mail                        </w:t>
      </w:r>
      <w:r w:rsidR="003A3A11">
        <w:rPr>
          <w:rFonts w:ascii="Times New Roman" w:hAnsi="Times New Roman" w:cs="Times New Roman"/>
          <w:b/>
          <w:sz w:val="28"/>
          <w:szCs w:val="28"/>
        </w:rPr>
        <w:t xml:space="preserve"> </w:t>
      </w:r>
      <w:r w:rsidR="00776A69" w:rsidRPr="009C32EB">
        <w:rPr>
          <w:rFonts w:ascii="Times New Roman" w:hAnsi="Times New Roman" w:cs="Times New Roman"/>
          <w:color w:val="8DB3E2" w:themeColor="text2" w:themeTint="66"/>
          <w:sz w:val="28"/>
          <w:szCs w:val="28"/>
        </w:rPr>
        <w:t xml:space="preserve">: </w:t>
      </w:r>
      <w:r w:rsidR="00776A69" w:rsidRPr="009C32EB">
        <w:rPr>
          <w:rFonts w:ascii="Times New Roman" w:hAnsi="Times New Roman" w:cs="Times New Roman"/>
          <w:color w:val="31849B" w:themeColor="accent5" w:themeShade="BF"/>
          <w:sz w:val="28"/>
          <w:szCs w:val="28"/>
        </w:rPr>
        <w:t>gnalenmadi2014@gmail.com</w:t>
      </w:r>
    </w:p>
    <w:tbl>
      <w:tblPr>
        <w:tblStyle w:val="Grilledutableau"/>
        <w:tblW w:w="9498" w:type="dxa"/>
        <w:tblInd w:w="108" w:type="dxa"/>
        <w:tblLook w:val="04A0" w:firstRow="1" w:lastRow="0" w:firstColumn="1" w:lastColumn="0" w:noHBand="0" w:noVBand="1"/>
      </w:tblPr>
      <w:tblGrid>
        <w:gridCol w:w="3973"/>
        <w:gridCol w:w="5525"/>
      </w:tblGrid>
      <w:tr w:rsidR="00776A69" w:rsidRPr="009C32EB" w:rsidTr="003A3326">
        <w:trPr>
          <w:trHeight w:val="230"/>
        </w:trPr>
        <w:tc>
          <w:tcPr>
            <w:tcW w:w="3973"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Institution</w:t>
            </w:r>
          </w:p>
        </w:tc>
        <w:tc>
          <w:tcPr>
            <w:tcW w:w="5525"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Diplôme(s) obtenu(s)</w:t>
            </w:r>
          </w:p>
        </w:tc>
      </w:tr>
      <w:tr w:rsidR="00776A69" w:rsidRPr="009C32EB" w:rsidTr="003A3326">
        <w:trPr>
          <w:trHeight w:val="971"/>
        </w:trPr>
        <w:tc>
          <w:tcPr>
            <w:tcW w:w="3973" w:type="dxa"/>
            <w:vAlign w:val="center"/>
          </w:tcPr>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1997-2002</w:t>
            </w:r>
            <w:r w:rsidRPr="009C32EB">
              <w:rPr>
                <w:rFonts w:ascii="Times New Roman" w:hAnsi="Times New Roman" w:cs="Times New Roman"/>
                <w:sz w:val="28"/>
                <w:szCs w:val="28"/>
              </w:rPr>
              <w:t> </w:t>
            </w:r>
            <w:r w:rsidR="00B8768D" w:rsidRPr="009C32EB">
              <w:rPr>
                <w:rFonts w:ascii="Times New Roman" w:hAnsi="Times New Roman" w:cs="Times New Roman"/>
                <w:sz w:val="28"/>
                <w:szCs w:val="28"/>
              </w:rPr>
              <w:t>: Université</w:t>
            </w:r>
            <w:r w:rsidRPr="009C32EB">
              <w:rPr>
                <w:rFonts w:ascii="Times New Roman" w:hAnsi="Times New Roman" w:cs="Times New Roman"/>
                <w:sz w:val="28"/>
                <w:szCs w:val="28"/>
              </w:rPr>
              <w:t xml:space="preserve"> Gamal</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Abdel Nasser de Conakry</w:t>
            </w:r>
          </w:p>
        </w:tc>
        <w:tc>
          <w:tcPr>
            <w:tcW w:w="5525" w:type="dxa"/>
            <w:vAlign w:val="center"/>
          </w:tcPr>
          <w:p w:rsidR="00776A69" w:rsidRPr="009C32EB" w:rsidRDefault="00776A69" w:rsidP="003A3326">
            <w:pPr>
              <w:pStyle w:val="Paragraphedeliste"/>
              <w:tabs>
                <w:tab w:val="left" w:pos="1260"/>
              </w:tabs>
              <w:ind w:left="0"/>
              <w:jc w:val="both"/>
              <w:rPr>
                <w:rFonts w:ascii="Times New Roman" w:hAnsi="Times New Roman" w:cs="Times New Roman"/>
                <w:sz w:val="28"/>
                <w:szCs w:val="28"/>
              </w:rPr>
            </w:pPr>
            <w:r w:rsidRPr="009C32EB">
              <w:rPr>
                <w:rFonts w:ascii="Times New Roman" w:hAnsi="Times New Roman" w:cs="Times New Roman"/>
                <w:b/>
                <w:sz w:val="28"/>
                <w:szCs w:val="28"/>
              </w:rPr>
              <w:t>DEUG</w:t>
            </w:r>
            <w:r w:rsidRPr="009C32EB">
              <w:rPr>
                <w:rFonts w:ascii="Times New Roman" w:hAnsi="Times New Roman" w:cs="Times New Roman"/>
                <w:sz w:val="28"/>
                <w:szCs w:val="28"/>
              </w:rPr>
              <w:t xml:space="preserve"> Sciences</w:t>
            </w:r>
            <w:r w:rsidR="0089517E" w:rsidRPr="009C32EB">
              <w:rPr>
                <w:rFonts w:ascii="Times New Roman" w:hAnsi="Times New Roman" w:cs="Times New Roman"/>
                <w:sz w:val="28"/>
                <w:szCs w:val="28"/>
              </w:rPr>
              <w:t xml:space="preserve"> </w:t>
            </w:r>
            <w:r w:rsidRPr="009C32EB">
              <w:rPr>
                <w:rFonts w:ascii="Times New Roman" w:hAnsi="Times New Roman" w:cs="Times New Roman"/>
                <w:sz w:val="28"/>
                <w:szCs w:val="28"/>
              </w:rPr>
              <w:t>Physique</w:t>
            </w:r>
            <w:r w:rsidR="0089517E" w:rsidRPr="009C32EB">
              <w:rPr>
                <w:rFonts w:ascii="Times New Roman" w:hAnsi="Times New Roman" w:cs="Times New Roman"/>
                <w:sz w:val="28"/>
                <w:szCs w:val="28"/>
              </w:rPr>
              <w:t>-Chimie</w:t>
            </w:r>
          </w:p>
          <w:p w:rsidR="00776A69" w:rsidRPr="009C32EB" w:rsidRDefault="00776A69" w:rsidP="003A3326">
            <w:pPr>
              <w:pStyle w:val="Paragraphedeliste"/>
              <w:tabs>
                <w:tab w:val="left" w:pos="1260"/>
              </w:tabs>
              <w:ind w:left="0"/>
              <w:jc w:val="both"/>
              <w:rPr>
                <w:rFonts w:ascii="Times New Roman" w:hAnsi="Times New Roman" w:cs="Times New Roman"/>
                <w:sz w:val="28"/>
                <w:szCs w:val="28"/>
              </w:rPr>
            </w:pPr>
            <w:r w:rsidRPr="009C32EB">
              <w:rPr>
                <w:rFonts w:ascii="Times New Roman" w:hAnsi="Times New Roman" w:cs="Times New Roman"/>
                <w:b/>
                <w:sz w:val="28"/>
                <w:szCs w:val="28"/>
              </w:rPr>
              <w:t>Licence</w:t>
            </w:r>
            <w:r w:rsidRPr="009C32EB">
              <w:rPr>
                <w:rFonts w:ascii="Times New Roman" w:hAnsi="Times New Roman" w:cs="Times New Roman"/>
                <w:sz w:val="28"/>
                <w:szCs w:val="28"/>
              </w:rPr>
              <w:t xml:space="preserve"> en physique</w:t>
            </w:r>
          </w:p>
          <w:p w:rsidR="00776A69" w:rsidRPr="009C32EB" w:rsidRDefault="00776A69" w:rsidP="005C1A77">
            <w:pPr>
              <w:pStyle w:val="Paragraphedeliste"/>
              <w:tabs>
                <w:tab w:val="left" w:pos="1260"/>
              </w:tabs>
              <w:ind w:left="0"/>
              <w:jc w:val="both"/>
              <w:rPr>
                <w:rFonts w:ascii="Times New Roman" w:hAnsi="Times New Roman" w:cs="Times New Roman"/>
                <w:sz w:val="28"/>
                <w:szCs w:val="28"/>
              </w:rPr>
            </w:pPr>
            <w:r w:rsidRPr="009C32EB">
              <w:rPr>
                <w:rFonts w:ascii="Times New Roman" w:hAnsi="Times New Roman" w:cs="Times New Roman"/>
                <w:b/>
                <w:sz w:val="28"/>
                <w:szCs w:val="28"/>
              </w:rPr>
              <w:t>Maîtrise</w:t>
            </w:r>
            <w:r w:rsidR="00377997" w:rsidRPr="009C32EB">
              <w:rPr>
                <w:rFonts w:ascii="Times New Roman" w:hAnsi="Times New Roman" w:cs="Times New Roman"/>
                <w:b/>
                <w:sz w:val="28"/>
                <w:szCs w:val="28"/>
              </w:rPr>
              <w:t> </w:t>
            </w:r>
            <w:r w:rsidR="00377997" w:rsidRPr="009C32EB">
              <w:rPr>
                <w:rFonts w:ascii="Times New Roman" w:hAnsi="Times New Roman" w:cs="Times New Roman"/>
                <w:sz w:val="28"/>
                <w:szCs w:val="28"/>
              </w:rPr>
              <w:t>:</w:t>
            </w:r>
            <w:r w:rsidR="00B8768D" w:rsidRPr="009C32EB">
              <w:rPr>
                <w:rFonts w:ascii="Times New Roman" w:hAnsi="Times New Roman" w:cs="Times New Roman"/>
                <w:sz w:val="28"/>
                <w:szCs w:val="28"/>
              </w:rPr>
              <w:t xml:space="preserve"> </w:t>
            </w:r>
            <w:r w:rsidR="0048462E">
              <w:rPr>
                <w:rFonts w:ascii="Times New Roman" w:hAnsi="Times New Roman" w:cs="Times New Roman"/>
                <w:sz w:val="28"/>
                <w:szCs w:val="28"/>
              </w:rPr>
              <w:t>en</w:t>
            </w:r>
            <w:r w:rsidR="005C1A77">
              <w:rPr>
                <w:rFonts w:ascii="Times New Roman" w:hAnsi="Times New Roman" w:cs="Times New Roman"/>
                <w:sz w:val="28"/>
                <w:szCs w:val="28"/>
              </w:rPr>
              <w:t xml:space="preserve"> </w:t>
            </w:r>
            <w:r w:rsidR="009051EE" w:rsidRPr="009C32EB">
              <w:rPr>
                <w:rFonts w:ascii="Times New Roman" w:hAnsi="Times New Roman" w:cs="Times New Roman"/>
                <w:sz w:val="28"/>
                <w:szCs w:val="28"/>
              </w:rPr>
              <w:t>Environnement</w:t>
            </w:r>
            <w:r w:rsidR="009051EE">
              <w:rPr>
                <w:rFonts w:ascii="Times New Roman" w:hAnsi="Times New Roman" w:cs="Times New Roman"/>
                <w:sz w:val="28"/>
                <w:szCs w:val="28"/>
              </w:rPr>
              <w:t>-Energétique</w:t>
            </w:r>
          </w:p>
        </w:tc>
      </w:tr>
    </w:tbl>
    <w:p w:rsidR="00776A69" w:rsidRPr="00543ECD" w:rsidRDefault="00776A69" w:rsidP="00776A69">
      <w:pPr>
        <w:pStyle w:val="Paragraphedeliste"/>
        <w:tabs>
          <w:tab w:val="left" w:pos="1260"/>
        </w:tabs>
        <w:spacing w:after="0" w:line="240" w:lineRule="auto"/>
        <w:rPr>
          <w:rFonts w:ascii="Times New Roman" w:hAnsi="Times New Roman" w:cs="Times New Roman"/>
          <w:sz w:val="12"/>
          <w:szCs w:val="28"/>
        </w:rPr>
      </w:pPr>
    </w:p>
    <w:p w:rsidR="00776A69" w:rsidRPr="009C32EB" w:rsidRDefault="00776A69" w:rsidP="00776A69">
      <w:pPr>
        <w:tabs>
          <w:tab w:val="left" w:pos="1260"/>
        </w:tabs>
        <w:spacing w:after="0" w:line="240" w:lineRule="auto"/>
        <w:jc w:val="center"/>
        <w:rPr>
          <w:rFonts w:ascii="Times New Roman" w:hAnsi="Times New Roman" w:cs="Times New Roman"/>
          <w:b/>
          <w:sz w:val="28"/>
          <w:szCs w:val="28"/>
        </w:rPr>
      </w:pPr>
      <w:r w:rsidRPr="009C32EB">
        <w:rPr>
          <w:rFonts w:ascii="Times New Roman" w:hAnsi="Times New Roman" w:cs="Times New Roman"/>
          <w:b/>
          <w:sz w:val="28"/>
          <w:szCs w:val="28"/>
        </w:rPr>
        <w:t>Connaissances Linguistiques</w:t>
      </w:r>
    </w:p>
    <w:p w:rsidR="00475F24" w:rsidRPr="00543ECD" w:rsidRDefault="00475F24" w:rsidP="00776A69">
      <w:pPr>
        <w:tabs>
          <w:tab w:val="left" w:pos="1260"/>
        </w:tabs>
        <w:spacing w:after="0" w:line="240" w:lineRule="auto"/>
        <w:jc w:val="center"/>
        <w:rPr>
          <w:rFonts w:ascii="Times New Roman" w:hAnsi="Times New Roman" w:cs="Times New Roman"/>
          <w:b/>
          <w:sz w:val="8"/>
          <w:szCs w:val="28"/>
        </w:rPr>
      </w:pPr>
    </w:p>
    <w:p w:rsidR="00776A69" w:rsidRPr="009C32EB" w:rsidRDefault="00776A69" w:rsidP="00776A69">
      <w:pPr>
        <w:tabs>
          <w:tab w:val="left" w:pos="1260"/>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Internationales</w:t>
      </w:r>
      <w:r w:rsidRPr="009C32EB">
        <w:rPr>
          <w:rFonts w:ascii="Times New Roman" w:hAnsi="Times New Roman" w:cs="Times New Roman"/>
          <w:sz w:val="28"/>
          <w:szCs w:val="28"/>
        </w:rPr>
        <w:tab/>
      </w:r>
      <w:r w:rsidR="00475F24" w:rsidRPr="009C32EB">
        <w:rPr>
          <w:rFonts w:ascii="Times New Roman" w:hAnsi="Times New Roman" w:cs="Times New Roman"/>
          <w:sz w:val="28"/>
          <w:szCs w:val="28"/>
        </w:rPr>
        <w:t xml:space="preserve">             </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b/>
          <w:sz w:val="28"/>
          <w:szCs w:val="28"/>
        </w:rPr>
        <w:t>Nationales</w:t>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r w:rsidRPr="009C32EB">
        <w:rPr>
          <w:rFonts w:ascii="Times New Roman" w:hAnsi="Times New Roman" w:cs="Times New Roman"/>
          <w:sz w:val="28"/>
          <w:szCs w:val="28"/>
        </w:rPr>
        <w:tab/>
      </w:r>
    </w:p>
    <w:tbl>
      <w:tblPr>
        <w:tblStyle w:val="Grilledutableau"/>
        <w:tblpPr w:leftFromText="141" w:rightFromText="141" w:vertAnchor="text" w:tblpX="108" w:tblpY="1"/>
        <w:tblOverlap w:val="never"/>
        <w:tblW w:w="0" w:type="auto"/>
        <w:tblLook w:val="04A0" w:firstRow="1" w:lastRow="0" w:firstColumn="1" w:lastColumn="0" w:noHBand="0" w:noVBand="1"/>
      </w:tblPr>
      <w:tblGrid>
        <w:gridCol w:w="1809"/>
        <w:gridCol w:w="1843"/>
      </w:tblGrid>
      <w:tr w:rsidR="00776A69" w:rsidRPr="009C32EB" w:rsidTr="003A3326">
        <w:trPr>
          <w:trHeight w:val="454"/>
        </w:trPr>
        <w:tc>
          <w:tcPr>
            <w:tcW w:w="1809" w:type="dxa"/>
            <w:vAlign w:val="center"/>
          </w:tcPr>
          <w:p w:rsidR="00776A69" w:rsidRPr="009C32EB" w:rsidRDefault="00776A69"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Français</w:t>
            </w:r>
          </w:p>
        </w:tc>
        <w:tc>
          <w:tcPr>
            <w:tcW w:w="1843"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sz w:val="28"/>
                <w:szCs w:val="28"/>
              </w:rPr>
              <w:t>Avancé</w:t>
            </w:r>
          </w:p>
        </w:tc>
      </w:tr>
      <w:tr w:rsidR="00776A69" w:rsidRPr="009C32EB" w:rsidTr="003A3326">
        <w:trPr>
          <w:trHeight w:val="454"/>
        </w:trPr>
        <w:tc>
          <w:tcPr>
            <w:tcW w:w="1809" w:type="dxa"/>
            <w:vAlign w:val="center"/>
          </w:tcPr>
          <w:p w:rsidR="00776A69" w:rsidRPr="009C32EB" w:rsidRDefault="00776A69"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Anglais</w:t>
            </w:r>
          </w:p>
        </w:tc>
        <w:tc>
          <w:tcPr>
            <w:tcW w:w="1843"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sz w:val="28"/>
                <w:szCs w:val="28"/>
              </w:rPr>
              <w:t>Moyen</w:t>
            </w:r>
          </w:p>
        </w:tc>
      </w:tr>
    </w:tbl>
    <w:tbl>
      <w:tblPr>
        <w:tblStyle w:val="Grilledutableau"/>
        <w:tblpPr w:leftFromText="141" w:rightFromText="141" w:vertAnchor="text" w:horzAnchor="margin" w:tblpXSpec="right" w:tblpY="-57"/>
        <w:tblW w:w="0" w:type="auto"/>
        <w:tblLook w:val="04A0" w:firstRow="1" w:lastRow="0" w:firstColumn="1" w:lastColumn="0" w:noHBand="0" w:noVBand="1"/>
      </w:tblPr>
      <w:tblGrid>
        <w:gridCol w:w="2369"/>
        <w:gridCol w:w="2559"/>
      </w:tblGrid>
      <w:tr w:rsidR="00776A69" w:rsidRPr="009C32EB" w:rsidTr="003A3326">
        <w:trPr>
          <w:trHeight w:val="454"/>
        </w:trPr>
        <w:tc>
          <w:tcPr>
            <w:tcW w:w="2369" w:type="dxa"/>
            <w:vAlign w:val="center"/>
          </w:tcPr>
          <w:p w:rsidR="00776A69" w:rsidRPr="009C32EB" w:rsidRDefault="00776A69"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Malinké</w:t>
            </w:r>
          </w:p>
        </w:tc>
        <w:tc>
          <w:tcPr>
            <w:tcW w:w="2559"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sz w:val="28"/>
                <w:szCs w:val="28"/>
              </w:rPr>
              <w:t>Avancé</w:t>
            </w:r>
          </w:p>
        </w:tc>
      </w:tr>
      <w:tr w:rsidR="00776A69" w:rsidRPr="009C32EB" w:rsidTr="003A3326">
        <w:trPr>
          <w:trHeight w:val="454"/>
        </w:trPr>
        <w:tc>
          <w:tcPr>
            <w:tcW w:w="2369" w:type="dxa"/>
            <w:vAlign w:val="center"/>
          </w:tcPr>
          <w:p w:rsidR="00776A69" w:rsidRPr="009C32EB" w:rsidRDefault="00776A69"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Soussou</w:t>
            </w:r>
          </w:p>
        </w:tc>
        <w:tc>
          <w:tcPr>
            <w:tcW w:w="2559"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sz w:val="28"/>
                <w:szCs w:val="28"/>
              </w:rPr>
              <w:t>Avancé</w:t>
            </w:r>
          </w:p>
        </w:tc>
      </w:tr>
    </w:tbl>
    <w:p w:rsidR="00776A69" w:rsidRPr="009C32EB" w:rsidRDefault="00776A69" w:rsidP="00776A69">
      <w:pPr>
        <w:pStyle w:val="Paragraphedeliste"/>
        <w:tabs>
          <w:tab w:val="left" w:pos="1260"/>
        </w:tabs>
        <w:spacing w:after="0" w:line="240" w:lineRule="auto"/>
        <w:rPr>
          <w:rFonts w:ascii="Times New Roman" w:hAnsi="Times New Roman" w:cs="Times New Roman"/>
          <w:sz w:val="28"/>
          <w:szCs w:val="28"/>
        </w:rPr>
      </w:pPr>
    </w:p>
    <w:p w:rsidR="00776A69" w:rsidRPr="000F415C" w:rsidRDefault="00776A69" w:rsidP="00776A69">
      <w:pPr>
        <w:pStyle w:val="Paragraphedeliste"/>
        <w:tabs>
          <w:tab w:val="left" w:pos="1260"/>
        </w:tabs>
        <w:spacing w:after="0" w:line="240" w:lineRule="auto"/>
        <w:ind w:left="57"/>
        <w:rPr>
          <w:rFonts w:ascii="Times New Roman" w:hAnsi="Times New Roman" w:cs="Times New Roman"/>
          <w:sz w:val="4"/>
          <w:szCs w:val="28"/>
        </w:rPr>
      </w:pPr>
      <w:r w:rsidRPr="009C32EB">
        <w:rPr>
          <w:rFonts w:ascii="Times New Roman" w:hAnsi="Times New Roman" w:cs="Times New Roman"/>
          <w:sz w:val="28"/>
          <w:szCs w:val="28"/>
        </w:rPr>
        <w:br w:type="textWrapping" w:clear="all"/>
      </w:r>
    </w:p>
    <w:p w:rsidR="00776A69" w:rsidRPr="009C32EB" w:rsidRDefault="00776A69" w:rsidP="00776A69">
      <w:pPr>
        <w:tabs>
          <w:tab w:val="left" w:pos="0"/>
        </w:tabs>
        <w:spacing w:after="0" w:line="240" w:lineRule="auto"/>
        <w:jc w:val="both"/>
        <w:rPr>
          <w:rFonts w:ascii="Times New Roman" w:hAnsi="Times New Roman" w:cs="Times New Roman"/>
          <w:sz w:val="28"/>
          <w:szCs w:val="28"/>
        </w:rPr>
      </w:pPr>
      <w:r w:rsidRPr="009C32EB">
        <w:rPr>
          <w:rFonts w:ascii="Times New Roman" w:hAnsi="Times New Roman" w:cs="Times New Roman"/>
          <w:b/>
          <w:sz w:val="28"/>
          <w:szCs w:val="28"/>
        </w:rPr>
        <w:t xml:space="preserve">Autres maitrises : </w:t>
      </w:r>
      <w:r w:rsidRPr="009C32EB">
        <w:rPr>
          <w:rFonts w:ascii="Times New Roman" w:hAnsi="Times New Roman" w:cs="Times New Roman"/>
          <w:sz w:val="28"/>
          <w:szCs w:val="28"/>
        </w:rPr>
        <w:t>outils informatiques,</w:t>
      </w:r>
      <w:r w:rsidR="00C47F60" w:rsidRPr="009C32EB">
        <w:rPr>
          <w:rFonts w:ascii="Times New Roman" w:hAnsi="Times New Roman" w:cs="Times New Roman"/>
          <w:sz w:val="28"/>
          <w:szCs w:val="28"/>
        </w:rPr>
        <w:t xml:space="preserve"> </w:t>
      </w:r>
      <w:r w:rsidR="001E26AA" w:rsidRPr="009C32EB">
        <w:rPr>
          <w:rFonts w:ascii="Times New Roman" w:hAnsi="Times New Roman" w:cs="Times New Roman"/>
          <w:sz w:val="28"/>
          <w:szCs w:val="28"/>
        </w:rPr>
        <w:t xml:space="preserve">conduite des engins, </w:t>
      </w:r>
      <w:r w:rsidRPr="009C32EB">
        <w:rPr>
          <w:rFonts w:ascii="Times New Roman" w:hAnsi="Times New Roman" w:cs="Times New Roman"/>
          <w:sz w:val="28"/>
          <w:szCs w:val="28"/>
        </w:rPr>
        <w:t>forte notoriété auprès des communautés, grande capacité d’analyse et de discernement sur les sujets complexes.</w:t>
      </w:r>
    </w:p>
    <w:p w:rsidR="00776A69" w:rsidRPr="003532AB" w:rsidRDefault="00776A69" w:rsidP="00776A69">
      <w:pPr>
        <w:tabs>
          <w:tab w:val="left" w:pos="709"/>
        </w:tabs>
        <w:spacing w:after="0" w:line="240" w:lineRule="auto"/>
        <w:jc w:val="both"/>
        <w:rPr>
          <w:rFonts w:ascii="Times New Roman" w:hAnsi="Times New Roman" w:cs="Times New Roman"/>
          <w:sz w:val="28"/>
          <w:szCs w:val="28"/>
        </w:rPr>
      </w:pPr>
      <w:r w:rsidRPr="009C32EB">
        <w:rPr>
          <w:rFonts w:ascii="Times New Roman" w:hAnsi="Times New Roman" w:cs="Times New Roman"/>
          <w:b/>
          <w:sz w:val="28"/>
          <w:szCs w:val="28"/>
        </w:rPr>
        <w:t>Situation présente</w:t>
      </w:r>
      <w:r w:rsidR="00EF58C0">
        <w:rPr>
          <w:rFonts w:ascii="Times New Roman" w:hAnsi="Times New Roman" w:cs="Times New Roman"/>
          <w:sz w:val="28"/>
          <w:szCs w:val="28"/>
        </w:rPr>
        <w:t> </w:t>
      </w:r>
      <w:r w:rsidR="001362AA">
        <w:rPr>
          <w:rFonts w:ascii="Times New Roman" w:hAnsi="Times New Roman" w:cs="Times New Roman"/>
          <w:sz w:val="28"/>
          <w:szCs w:val="28"/>
        </w:rPr>
        <w:t>: Chef Service Administra</w:t>
      </w:r>
      <w:r w:rsidR="00DA1DD7">
        <w:rPr>
          <w:rFonts w:ascii="Times New Roman" w:hAnsi="Times New Roman" w:cs="Times New Roman"/>
          <w:sz w:val="28"/>
          <w:szCs w:val="28"/>
        </w:rPr>
        <w:t>tif</w:t>
      </w:r>
      <w:r w:rsidR="00623693">
        <w:rPr>
          <w:rFonts w:ascii="Times New Roman" w:hAnsi="Times New Roman" w:cs="Times New Roman"/>
          <w:sz w:val="28"/>
          <w:szCs w:val="28"/>
        </w:rPr>
        <w:t xml:space="preserve"> </w:t>
      </w:r>
      <w:r w:rsidR="001362AA">
        <w:rPr>
          <w:rFonts w:ascii="Times New Roman" w:hAnsi="Times New Roman" w:cs="Times New Roman"/>
          <w:sz w:val="28"/>
          <w:szCs w:val="28"/>
        </w:rPr>
        <w:t>de la</w:t>
      </w:r>
      <w:r w:rsidRPr="009C32EB">
        <w:rPr>
          <w:rFonts w:ascii="Times New Roman" w:hAnsi="Times New Roman" w:cs="Times New Roman"/>
          <w:sz w:val="28"/>
          <w:szCs w:val="28"/>
        </w:rPr>
        <w:t xml:space="preserve"> </w:t>
      </w:r>
      <w:r w:rsidR="001362AA" w:rsidRPr="003532AB">
        <w:rPr>
          <w:rFonts w:ascii="Times New Roman" w:hAnsi="Times New Roman" w:cs="Times New Roman"/>
          <w:sz w:val="28"/>
          <w:szCs w:val="28"/>
        </w:rPr>
        <w:t>Commune Urbaine</w:t>
      </w:r>
      <w:r w:rsidR="00367166" w:rsidRPr="003532AB">
        <w:rPr>
          <w:rFonts w:ascii="Times New Roman" w:hAnsi="Times New Roman" w:cs="Times New Roman"/>
          <w:sz w:val="28"/>
          <w:szCs w:val="28"/>
        </w:rPr>
        <w:t xml:space="preserve"> </w:t>
      </w:r>
      <w:r w:rsidR="002C6A68" w:rsidRPr="003532AB">
        <w:rPr>
          <w:rFonts w:ascii="Times New Roman" w:hAnsi="Times New Roman" w:cs="Times New Roman"/>
          <w:sz w:val="28"/>
          <w:szCs w:val="28"/>
        </w:rPr>
        <w:t>de KINDIA</w:t>
      </w:r>
      <w:r w:rsidR="00923238" w:rsidRPr="003532AB">
        <w:rPr>
          <w:rFonts w:ascii="Times New Roman" w:hAnsi="Times New Roman" w:cs="Times New Roman"/>
          <w:sz w:val="28"/>
          <w:szCs w:val="28"/>
        </w:rPr>
        <w:t xml:space="preserve"> et </w:t>
      </w:r>
      <w:r w:rsidR="004076E9" w:rsidRPr="003532AB">
        <w:rPr>
          <w:rFonts w:ascii="Times New Roman" w:hAnsi="Times New Roman" w:cs="Times New Roman"/>
          <w:sz w:val="28"/>
          <w:szCs w:val="28"/>
        </w:rPr>
        <w:t>Consultant Indépendant en formulation des projets</w:t>
      </w:r>
      <w:r w:rsidR="00E817E2">
        <w:rPr>
          <w:rFonts w:ascii="Times New Roman" w:hAnsi="Times New Roman" w:cs="Times New Roman"/>
          <w:sz w:val="28"/>
          <w:szCs w:val="28"/>
        </w:rPr>
        <w:t xml:space="preserve"> et Programmes</w:t>
      </w:r>
      <w:r w:rsidR="004076E9" w:rsidRPr="003532AB">
        <w:rPr>
          <w:rFonts w:ascii="Times New Roman" w:hAnsi="Times New Roman" w:cs="Times New Roman"/>
          <w:sz w:val="28"/>
          <w:szCs w:val="28"/>
        </w:rPr>
        <w:t xml:space="preserve"> de Développement</w:t>
      </w:r>
      <w:r w:rsidR="00DA1DD7">
        <w:rPr>
          <w:rFonts w:ascii="Times New Roman" w:hAnsi="Times New Roman" w:cs="Times New Roman"/>
          <w:sz w:val="28"/>
          <w:szCs w:val="28"/>
        </w:rPr>
        <w:t> ; Formateur junior des membres des Bureaux de Vote des élections Référendaires et Présidentielles 2025.</w:t>
      </w:r>
    </w:p>
    <w:p w:rsidR="00776A69" w:rsidRPr="009C32EB" w:rsidRDefault="00776A69" w:rsidP="00776A69">
      <w:pPr>
        <w:tabs>
          <w:tab w:val="left" w:pos="709"/>
        </w:tabs>
        <w:spacing w:after="0" w:line="240" w:lineRule="auto"/>
        <w:rPr>
          <w:rFonts w:ascii="Times New Roman" w:hAnsi="Times New Roman" w:cs="Times New Roman"/>
          <w:sz w:val="28"/>
          <w:szCs w:val="28"/>
        </w:rPr>
      </w:pPr>
      <w:r w:rsidRPr="009C32EB">
        <w:rPr>
          <w:rFonts w:ascii="Times New Roman" w:hAnsi="Times New Roman" w:cs="Times New Roman"/>
          <w:b/>
          <w:sz w:val="28"/>
          <w:szCs w:val="28"/>
        </w:rPr>
        <w:t>Année d’Ancienneté auprès de l’employeur</w:t>
      </w:r>
      <w:r w:rsidR="00E51257" w:rsidRPr="00E51257">
        <w:rPr>
          <w:rFonts w:ascii="Times New Roman" w:hAnsi="Times New Roman" w:cs="Times New Roman"/>
          <w:b/>
          <w:sz w:val="28"/>
          <w:szCs w:val="28"/>
        </w:rPr>
        <w:t>: 6</w:t>
      </w:r>
      <w:r w:rsidR="00E51257">
        <w:rPr>
          <w:rFonts w:ascii="Times New Roman" w:hAnsi="Times New Roman" w:cs="Times New Roman"/>
          <w:sz w:val="28"/>
          <w:szCs w:val="28"/>
        </w:rPr>
        <w:t xml:space="preserve"> </w:t>
      </w:r>
      <w:r w:rsidR="00BE4D5E" w:rsidRPr="009C32EB">
        <w:rPr>
          <w:rFonts w:ascii="Times New Roman" w:hAnsi="Times New Roman" w:cs="Times New Roman"/>
          <w:sz w:val="28"/>
          <w:szCs w:val="28"/>
        </w:rPr>
        <w:t>ans</w:t>
      </w:r>
      <w:r w:rsidR="002B1C5F" w:rsidRPr="009C32EB">
        <w:rPr>
          <w:rFonts w:ascii="Times New Roman" w:hAnsi="Times New Roman" w:cs="Times New Roman"/>
          <w:sz w:val="28"/>
          <w:szCs w:val="28"/>
        </w:rPr>
        <w:t xml:space="preserve"> </w:t>
      </w:r>
      <w:r w:rsidR="001362AA">
        <w:rPr>
          <w:rFonts w:ascii="Times New Roman" w:hAnsi="Times New Roman" w:cs="Times New Roman"/>
          <w:sz w:val="28"/>
          <w:szCs w:val="28"/>
        </w:rPr>
        <w:t>CU-Kindia/</w:t>
      </w:r>
      <w:r w:rsidR="002B1C5F" w:rsidRPr="00342472">
        <w:rPr>
          <w:rFonts w:ascii="Times New Roman" w:hAnsi="Times New Roman" w:cs="Times New Roman"/>
          <w:b/>
          <w:sz w:val="28"/>
          <w:szCs w:val="28"/>
        </w:rPr>
        <w:t>ANAFIC,</w:t>
      </w:r>
      <w:r w:rsidR="002B1C5F" w:rsidRPr="009C32EB">
        <w:rPr>
          <w:rFonts w:ascii="Times New Roman" w:hAnsi="Times New Roman" w:cs="Times New Roman"/>
          <w:sz w:val="28"/>
          <w:szCs w:val="28"/>
        </w:rPr>
        <w:t xml:space="preserve"> </w:t>
      </w:r>
      <w:r w:rsidR="002B1C5F" w:rsidRPr="00E51257">
        <w:rPr>
          <w:rFonts w:ascii="Times New Roman" w:hAnsi="Times New Roman" w:cs="Times New Roman"/>
          <w:b/>
          <w:sz w:val="28"/>
          <w:szCs w:val="28"/>
        </w:rPr>
        <w:t>16</w:t>
      </w:r>
      <w:r w:rsidR="00B5244D" w:rsidRPr="009C32EB">
        <w:rPr>
          <w:rFonts w:ascii="Times New Roman" w:hAnsi="Times New Roman" w:cs="Times New Roman"/>
          <w:sz w:val="28"/>
          <w:szCs w:val="28"/>
        </w:rPr>
        <w:t xml:space="preserve"> ans </w:t>
      </w:r>
      <w:proofErr w:type="spellStart"/>
      <w:r w:rsidR="001362AA" w:rsidRPr="00342472">
        <w:rPr>
          <w:rFonts w:ascii="Times New Roman" w:hAnsi="Times New Roman" w:cs="Times New Roman"/>
          <w:b/>
          <w:sz w:val="28"/>
          <w:szCs w:val="28"/>
        </w:rPr>
        <w:t>CR</w:t>
      </w:r>
      <w:r w:rsidR="00617953" w:rsidRPr="00342472">
        <w:rPr>
          <w:rFonts w:ascii="Times New Roman" w:hAnsi="Times New Roman" w:cs="Times New Roman"/>
          <w:b/>
          <w:sz w:val="28"/>
          <w:szCs w:val="28"/>
        </w:rPr>
        <w:t>s</w:t>
      </w:r>
      <w:proofErr w:type="spellEnd"/>
      <w:r w:rsidR="001362AA" w:rsidRPr="00342472">
        <w:rPr>
          <w:rFonts w:ascii="Times New Roman" w:hAnsi="Times New Roman" w:cs="Times New Roman"/>
          <w:b/>
          <w:sz w:val="28"/>
          <w:szCs w:val="28"/>
        </w:rPr>
        <w:t>/</w:t>
      </w:r>
      <w:r w:rsidR="00B5244D" w:rsidRPr="00342472">
        <w:rPr>
          <w:rFonts w:ascii="Times New Roman" w:hAnsi="Times New Roman" w:cs="Times New Roman"/>
          <w:b/>
          <w:sz w:val="28"/>
          <w:szCs w:val="28"/>
        </w:rPr>
        <w:t>PACV1, 2, 3</w:t>
      </w:r>
      <w:r w:rsidR="00B5244D" w:rsidRPr="009C32EB">
        <w:rPr>
          <w:rFonts w:ascii="Times New Roman" w:hAnsi="Times New Roman" w:cs="Times New Roman"/>
          <w:sz w:val="28"/>
          <w:szCs w:val="28"/>
        </w:rPr>
        <w:t xml:space="preserve"> et </w:t>
      </w:r>
      <w:r w:rsidR="00B5244D" w:rsidRPr="00E51257">
        <w:rPr>
          <w:rFonts w:ascii="Times New Roman" w:hAnsi="Times New Roman" w:cs="Times New Roman"/>
          <w:b/>
          <w:sz w:val="28"/>
          <w:szCs w:val="28"/>
        </w:rPr>
        <w:t>6</w:t>
      </w:r>
      <w:r w:rsidRPr="009C32EB">
        <w:rPr>
          <w:rFonts w:ascii="Times New Roman" w:hAnsi="Times New Roman" w:cs="Times New Roman"/>
          <w:sz w:val="28"/>
          <w:szCs w:val="28"/>
        </w:rPr>
        <w:t xml:space="preserve"> ans</w:t>
      </w:r>
      <w:r w:rsidR="00367166" w:rsidRPr="009C32EB">
        <w:rPr>
          <w:rFonts w:ascii="Times New Roman" w:hAnsi="Times New Roman" w:cs="Times New Roman"/>
          <w:sz w:val="28"/>
          <w:szCs w:val="28"/>
        </w:rPr>
        <w:t xml:space="preserve"> </w:t>
      </w:r>
      <w:r w:rsidR="00B5244D" w:rsidRPr="009C32EB">
        <w:rPr>
          <w:rFonts w:ascii="Times New Roman" w:hAnsi="Times New Roman" w:cs="Times New Roman"/>
          <w:b/>
          <w:sz w:val="28"/>
          <w:szCs w:val="28"/>
        </w:rPr>
        <w:t>ASSOCIATION</w:t>
      </w:r>
      <w:r w:rsidR="00B5244D" w:rsidRPr="009C32EB">
        <w:rPr>
          <w:rFonts w:ascii="Times New Roman" w:hAnsi="Times New Roman" w:cs="Times New Roman"/>
          <w:sz w:val="28"/>
          <w:szCs w:val="28"/>
        </w:rPr>
        <w:t>-</w:t>
      </w:r>
      <w:r w:rsidR="00367166" w:rsidRPr="009C32EB">
        <w:rPr>
          <w:rFonts w:ascii="Times New Roman" w:hAnsi="Times New Roman" w:cs="Times New Roman"/>
          <w:b/>
          <w:sz w:val="28"/>
          <w:szCs w:val="28"/>
        </w:rPr>
        <w:t>DORCACE-GUINEE</w:t>
      </w:r>
      <w:r w:rsidRPr="009C32EB">
        <w:rPr>
          <w:rFonts w:ascii="Times New Roman" w:hAnsi="Times New Roman" w:cs="Times New Roman"/>
          <w:sz w:val="28"/>
          <w:szCs w:val="28"/>
        </w:rPr>
        <w:t xml:space="preserve"> d’expériences de terrain</w:t>
      </w:r>
    </w:p>
    <w:p w:rsidR="00776A69" w:rsidRPr="000F415C" w:rsidRDefault="00776A69" w:rsidP="00776A69">
      <w:pPr>
        <w:tabs>
          <w:tab w:val="left" w:pos="1260"/>
        </w:tabs>
        <w:spacing w:after="0" w:line="240" w:lineRule="auto"/>
        <w:ind w:left="57"/>
        <w:rPr>
          <w:rFonts w:ascii="Times New Roman" w:hAnsi="Times New Roman" w:cs="Times New Roman"/>
          <w:sz w:val="8"/>
          <w:szCs w:val="28"/>
        </w:rPr>
      </w:pPr>
    </w:p>
    <w:p w:rsidR="00776A69" w:rsidRPr="009C32EB" w:rsidRDefault="00776A69" w:rsidP="00776A69">
      <w:pPr>
        <w:tabs>
          <w:tab w:val="left" w:pos="1260"/>
        </w:tabs>
        <w:spacing w:after="0" w:line="240" w:lineRule="auto"/>
        <w:ind w:left="57"/>
        <w:rPr>
          <w:rFonts w:ascii="Times New Roman" w:hAnsi="Times New Roman" w:cs="Times New Roman"/>
          <w:b/>
          <w:sz w:val="28"/>
          <w:szCs w:val="28"/>
        </w:rPr>
      </w:pPr>
      <w:r w:rsidRPr="009C32EB">
        <w:rPr>
          <w:rFonts w:ascii="Times New Roman" w:hAnsi="Times New Roman" w:cs="Times New Roman"/>
          <w:b/>
          <w:sz w:val="28"/>
          <w:szCs w:val="28"/>
        </w:rPr>
        <w:t>EXPERIENCE</w:t>
      </w:r>
      <w:r w:rsidR="00F12F03">
        <w:rPr>
          <w:rFonts w:ascii="Times New Roman" w:hAnsi="Times New Roman" w:cs="Times New Roman"/>
          <w:b/>
          <w:sz w:val="28"/>
          <w:szCs w:val="28"/>
        </w:rPr>
        <w:t xml:space="preserve">S ET COMPETENCES </w:t>
      </w:r>
      <w:r w:rsidRPr="009C32EB">
        <w:rPr>
          <w:rFonts w:ascii="Times New Roman" w:hAnsi="Times New Roman" w:cs="Times New Roman"/>
          <w:b/>
          <w:sz w:val="28"/>
          <w:szCs w:val="28"/>
        </w:rPr>
        <w:t xml:space="preserve"> SPECIFIQUE</w:t>
      </w:r>
      <w:r w:rsidR="00F12F03">
        <w:rPr>
          <w:rFonts w:ascii="Times New Roman" w:hAnsi="Times New Roman" w:cs="Times New Roman"/>
          <w:b/>
          <w:sz w:val="28"/>
          <w:szCs w:val="28"/>
        </w:rPr>
        <w:t>S</w:t>
      </w:r>
      <w:r w:rsidRPr="009C32EB">
        <w:rPr>
          <w:rFonts w:ascii="Times New Roman" w:hAnsi="Times New Roman" w:cs="Times New Roman"/>
          <w:b/>
          <w:sz w:val="28"/>
          <w:szCs w:val="28"/>
        </w:rPr>
        <w:t xml:space="preserve"> DANS LA REGION</w:t>
      </w:r>
    </w:p>
    <w:p w:rsidR="00776A69" w:rsidRPr="000F415C" w:rsidRDefault="00776A69" w:rsidP="00776A69">
      <w:pPr>
        <w:tabs>
          <w:tab w:val="left" w:pos="1260"/>
        </w:tabs>
        <w:spacing w:after="0" w:line="240" w:lineRule="auto"/>
        <w:ind w:left="57"/>
        <w:rPr>
          <w:rFonts w:ascii="Times New Roman" w:hAnsi="Times New Roman" w:cs="Times New Roman"/>
          <w:b/>
          <w:sz w:val="8"/>
          <w:szCs w:val="28"/>
        </w:rPr>
      </w:pPr>
    </w:p>
    <w:tbl>
      <w:tblPr>
        <w:tblStyle w:val="Grilledutableau"/>
        <w:tblW w:w="10774" w:type="dxa"/>
        <w:tblInd w:w="-601" w:type="dxa"/>
        <w:tblLook w:val="04A0" w:firstRow="1" w:lastRow="0" w:firstColumn="1" w:lastColumn="0" w:noHBand="0" w:noVBand="1"/>
      </w:tblPr>
      <w:tblGrid>
        <w:gridCol w:w="2836"/>
        <w:gridCol w:w="7938"/>
      </w:tblGrid>
      <w:tr w:rsidR="00776A69" w:rsidRPr="009C32EB" w:rsidTr="000D5EBC">
        <w:trPr>
          <w:trHeight w:val="419"/>
        </w:trPr>
        <w:tc>
          <w:tcPr>
            <w:tcW w:w="2836" w:type="dxa"/>
            <w:vAlign w:val="center"/>
          </w:tcPr>
          <w:p w:rsidR="00776A69" w:rsidRPr="009C32EB" w:rsidRDefault="00776A69" w:rsidP="003A3326">
            <w:pPr>
              <w:pStyle w:val="Paragraphedeliste"/>
              <w:tabs>
                <w:tab w:val="left" w:pos="1260"/>
              </w:tabs>
              <w:ind w:left="57"/>
              <w:jc w:val="center"/>
              <w:rPr>
                <w:rFonts w:ascii="Times New Roman" w:hAnsi="Times New Roman" w:cs="Times New Roman"/>
                <w:b/>
                <w:sz w:val="28"/>
                <w:szCs w:val="28"/>
              </w:rPr>
            </w:pPr>
            <w:r w:rsidRPr="009C32EB">
              <w:rPr>
                <w:rFonts w:ascii="Times New Roman" w:hAnsi="Times New Roman" w:cs="Times New Roman"/>
                <w:b/>
                <w:sz w:val="28"/>
                <w:szCs w:val="28"/>
              </w:rPr>
              <w:t>Pays</w:t>
            </w:r>
          </w:p>
        </w:tc>
        <w:tc>
          <w:tcPr>
            <w:tcW w:w="7938" w:type="dxa"/>
            <w:vAlign w:val="center"/>
          </w:tcPr>
          <w:p w:rsidR="00776A69" w:rsidRPr="009C32EB" w:rsidRDefault="00776A69" w:rsidP="003A3326">
            <w:pPr>
              <w:pStyle w:val="Paragraphedeliste"/>
              <w:tabs>
                <w:tab w:val="left" w:pos="1260"/>
              </w:tabs>
              <w:ind w:left="57"/>
              <w:jc w:val="center"/>
              <w:rPr>
                <w:rFonts w:ascii="Times New Roman" w:hAnsi="Times New Roman" w:cs="Times New Roman"/>
                <w:b/>
                <w:sz w:val="28"/>
                <w:szCs w:val="28"/>
              </w:rPr>
            </w:pPr>
            <w:r w:rsidRPr="009C32EB">
              <w:rPr>
                <w:rFonts w:ascii="Times New Roman" w:hAnsi="Times New Roman" w:cs="Times New Roman"/>
                <w:b/>
                <w:sz w:val="28"/>
                <w:szCs w:val="28"/>
              </w:rPr>
              <w:t>DU 1</w:t>
            </w:r>
            <w:r w:rsidRPr="009C32EB">
              <w:rPr>
                <w:rFonts w:ascii="Times New Roman" w:hAnsi="Times New Roman" w:cs="Times New Roman"/>
                <w:b/>
                <w:sz w:val="28"/>
                <w:szCs w:val="28"/>
                <w:vertAlign w:val="superscript"/>
              </w:rPr>
              <w:t>er</w:t>
            </w:r>
            <w:r w:rsidR="00816018" w:rsidRPr="009C32EB">
              <w:rPr>
                <w:rFonts w:ascii="Times New Roman" w:hAnsi="Times New Roman" w:cs="Times New Roman"/>
                <w:b/>
                <w:sz w:val="28"/>
                <w:szCs w:val="28"/>
              </w:rPr>
              <w:t xml:space="preserve"> Septembre</w:t>
            </w:r>
            <w:r w:rsidR="00DA1DD7">
              <w:rPr>
                <w:rFonts w:ascii="Times New Roman" w:hAnsi="Times New Roman" w:cs="Times New Roman"/>
                <w:b/>
                <w:sz w:val="28"/>
                <w:szCs w:val="28"/>
              </w:rPr>
              <w:t xml:space="preserve"> 2002</w:t>
            </w:r>
            <w:r w:rsidR="00D41AA2" w:rsidRPr="009C32EB">
              <w:rPr>
                <w:rFonts w:ascii="Times New Roman" w:hAnsi="Times New Roman" w:cs="Times New Roman"/>
                <w:b/>
                <w:sz w:val="28"/>
                <w:szCs w:val="28"/>
              </w:rPr>
              <w:t xml:space="preserve"> à</w:t>
            </w:r>
            <w:r w:rsidRPr="009C32EB">
              <w:rPr>
                <w:rFonts w:ascii="Times New Roman" w:hAnsi="Times New Roman" w:cs="Times New Roman"/>
                <w:b/>
                <w:sz w:val="28"/>
                <w:szCs w:val="28"/>
              </w:rPr>
              <w:t xml:space="preserve"> maintenant (Compétences)</w:t>
            </w:r>
          </w:p>
        </w:tc>
      </w:tr>
      <w:tr w:rsidR="00776A69" w:rsidRPr="009C32EB" w:rsidTr="000D5EBC">
        <w:trPr>
          <w:trHeight w:val="629"/>
        </w:trPr>
        <w:tc>
          <w:tcPr>
            <w:tcW w:w="2836" w:type="dxa"/>
            <w:tcBorders>
              <w:top w:val="single" w:sz="4" w:space="0" w:color="auto"/>
            </w:tcBorders>
          </w:tcPr>
          <w:p w:rsidR="00496A8D" w:rsidRPr="009C32EB" w:rsidRDefault="00496A8D" w:rsidP="003A3326">
            <w:pPr>
              <w:pStyle w:val="Paragraphedeliste"/>
              <w:tabs>
                <w:tab w:val="left" w:pos="1260"/>
              </w:tabs>
              <w:ind w:left="0"/>
              <w:rPr>
                <w:rFonts w:ascii="Times New Roman" w:hAnsi="Times New Roman" w:cs="Times New Roman"/>
                <w:b/>
                <w:sz w:val="28"/>
                <w:szCs w:val="28"/>
              </w:rPr>
            </w:pP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Guinée</w:t>
            </w:r>
            <w:r w:rsidRPr="009C32EB">
              <w:rPr>
                <w:rFonts w:ascii="Times New Roman" w:hAnsi="Times New Roman" w:cs="Times New Roman"/>
                <w:sz w:val="28"/>
                <w:szCs w:val="28"/>
              </w:rPr>
              <w:t> :</w:t>
            </w:r>
            <w:r w:rsidR="0074012D">
              <w:rPr>
                <w:rFonts w:ascii="Times New Roman" w:hAnsi="Times New Roman" w:cs="Times New Roman"/>
                <w:sz w:val="28"/>
                <w:szCs w:val="28"/>
              </w:rPr>
              <w:t xml:space="preserve"> </w:t>
            </w:r>
            <w:r w:rsidR="0074012D" w:rsidRPr="009C32EB">
              <w:rPr>
                <w:rFonts w:ascii="Times New Roman" w:hAnsi="Times New Roman" w:cs="Times New Roman"/>
                <w:sz w:val="28"/>
                <w:szCs w:val="28"/>
              </w:rPr>
              <w:t xml:space="preserve">(Région de Kankan et Faranah),                                                          </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Basse Guinée : (Région de Kindia : Kindia, Forécari</w:t>
            </w:r>
            <w:r w:rsidR="002E4991">
              <w:rPr>
                <w:rFonts w:ascii="Times New Roman" w:hAnsi="Times New Roman" w:cs="Times New Roman"/>
                <w:sz w:val="28"/>
                <w:szCs w:val="28"/>
              </w:rPr>
              <w:t xml:space="preserve">ah et </w:t>
            </w:r>
            <w:proofErr w:type="spellStart"/>
            <w:r w:rsidR="002E4991">
              <w:rPr>
                <w:rFonts w:ascii="Times New Roman" w:hAnsi="Times New Roman" w:cs="Times New Roman"/>
                <w:sz w:val="28"/>
                <w:szCs w:val="28"/>
              </w:rPr>
              <w:t>Telimelé</w:t>
            </w:r>
            <w:proofErr w:type="spellEnd"/>
            <w:r w:rsidR="002E4991">
              <w:rPr>
                <w:rFonts w:ascii="Times New Roman" w:hAnsi="Times New Roman" w:cs="Times New Roman"/>
                <w:sz w:val="28"/>
                <w:szCs w:val="28"/>
              </w:rPr>
              <w:t xml:space="preserve">) ; </w:t>
            </w:r>
            <w:r w:rsidR="003532AB">
              <w:rPr>
                <w:rFonts w:ascii="Times New Roman" w:hAnsi="Times New Roman" w:cs="Times New Roman"/>
                <w:sz w:val="28"/>
                <w:szCs w:val="28"/>
              </w:rPr>
              <w:t xml:space="preserve">(Région forestière : Macenta, </w:t>
            </w:r>
            <w:r w:rsidR="003532AB">
              <w:rPr>
                <w:rFonts w:ascii="Times New Roman" w:hAnsi="Times New Roman" w:cs="Times New Roman"/>
                <w:sz w:val="28"/>
                <w:szCs w:val="28"/>
              </w:rPr>
              <w:lastRenderedPageBreak/>
              <w:t>Lola et Yomou)</w:t>
            </w:r>
          </w:p>
          <w:p w:rsidR="00776A69" w:rsidRPr="009C32EB" w:rsidRDefault="00776A69" w:rsidP="003A3326">
            <w:pPr>
              <w:pStyle w:val="Paragraphedeliste"/>
              <w:ind w:left="0"/>
              <w:rPr>
                <w:rFonts w:ascii="Times New Roman" w:hAnsi="Times New Roman" w:cs="Times New Roman"/>
                <w:b/>
                <w:sz w:val="28"/>
                <w:szCs w:val="28"/>
              </w:rPr>
            </w:pPr>
          </w:p>
        </w:tc>
        <w:tc>
          <w:tcPr>
            <w:tcW w:w="7938" w:type="dxa"/>
            <w:tcBorders>
              <w:top w:val="single" w:sz="4" w:space="0" w:color="auto"/>
            </w:tcBorders>
          </w:tcPr>
          <w:p w:rsidR="00496A8D" w:rsidRPr="00DA1DD7" w:rsidRDefault="0020228E" w:rsidP="00DA1DD7">
            <w:pPr>
              <w:pStyle w:val="Paragraphedeliste"/>
              <w:numPr>
                <w:ilvl w:val="0"/>
                <w:numId w:val="4"/>
              </w:numPr>
              <w:tabs>
                <w:tab w:val="left" w:pos="1260"/>
              </w:tabs>
              <w:rPr>
                <w:rFonts w:ascii="Times New Roman" w:hAnsi="Times New Roman" w:cs="Times New Roman"/>
                <w:sz w:val="28"/>
                <w:szCs w:val="28"/>
              </w:rPr>
            </w:pPr>
            <w:r w:rsidRPr="009C32EB">
              <w:rPr>
                <w:rFonts w:ascii="Times New Roman" w:hAnsi="Times New Roman" w:cs="Times New Roman"/>
                <w:sz w:val="28"/>
                <w:szCs w:val="28"/>
              </w:rPr>
              <w:lastRenderedPageBreak/>
              <w:t>Décentralisation</w:t>
            </w:r>
            <w:r>
              <w:rPr>
                <w:rFonts w:ascii="Times New Roman" w:hAnsi="Times New Roman" w:cs="Times New Roman"/>
                <w:sz w:val="28"/>
                <w:szCs w:val="28"/>
              </w:rPr>
              <w:t>,</w:t>
            </w:r>
            <w:r w:rsidR="00D54350">
              <w:rPr>
                <w:rFonts w:ascii="Times New Roman" w:hAnsi="Times New Roman" w:cs="Times New Roman"/>
                <w:sz w:val="28"/>
                <w:szCs w:val="28"/>
              </w:rPr>
              <w:t xml:space="preserve"> </w:t>
            </w:r>
            <w:r w:rsidR="00D54350" w:rsidRPr="009C32EB">
              <w:rPr>
                <w:rFonts w:ascii="Times New Roman" w:hAnsi="Times New Roman" w:cs="Times New Roman"/>
                <w:sz w:val="28"/>
                <w:szCs w:val="28"/>
              </w:rPr>
              <w:t>Planification</w:t>
            </w:r>
            <w:r w:rsidR="00D54350">
              <w:rPr>
                <w:rFonts w:ascii="Times New Roman" w:hAnsi="Times New Roman" w:cs="Times New Roman"/>
                <w:sz w:val="28"/>
                <w:szCs w:val="28"/>
              </w:rPr>
              <w:t xml:space="preserve">, </w:t>
            </w:r>
            <w:r w:rsidR="00D54350" w:rsidRPr="009C32EB">
              <w:rPr>
                <w:rFonts w:ascii="Times New Roman" w:hAnsi="Times New Roman" w:cs="Times New Roman"/>
                <w:sz w:val="28"/>
                <w:szCs w:val="28"/>
              </w:rPr>
              <w:t>Programmation</w:t>
            </w:r>
            <w:r>
              <w:rPr>
                <w:rFonts w:ascii="Times New Roman" w:hAnsi="Times New Roman" w:cs="Times New Roman"/>
                <w:sz w:val="28"/>
                <w:szCs w:val="28"/>
              </w:rPr>
              <w:t xml:space="preserve">, </w:t>
            </w:r>
            <w:r w:rsidRPr="009C32EB">
              <w:rPr>
                <w:rFonts w:ascii="Times New Roman" w:hAnsi="Times New Roman" w:cs="Times New Roman"/>
                <w:sz w:val="28"/>
                <w:szCs w:val="28"/>
              </w:rPr>
              <w:t xml:space="preserve">Suivi -Evaluation  conventionnel et </w:t>
            </w:r>
            <w:r w:rsidR="004D5CB0" w:rsidRPr="009C32EB">
              <w:rPr>
                <w:rFonts w:ascii="Times New Roman" w:hAnsi="Times New Roman" w:cs="Times New Roman"/>
                <w:sz w:val="28"/>
                <w:szCs w:val="28"/>
              </w:rPr>
              <w:t>S</w:t>
            </w:r>
            <w:r w:rsidR="004D5CB0">
              <w:rPr>
                <w:rFonts w:ascii="Times New Roman" w:hAnsi="Times New Roman" w:cs="Times New Roman"/>
                <w:sz w:val="28"/>
                <w:szCs w:val="28"/>
              </w:rPr>
              <w:t>uivi -</w:t>
            </w:r>
            <w:r w:rsidR="004D5CB0" w:rsidRPr="009C32EB">
              <w:rPr>
                <w:rFonts w:ascii="Times New Roman" w:hAnsi="Times New Roman" w:cs="Times New Roman"/>
                <w:sz w:val="28"/>
                <w:szCs w:val="28"/>
              </w:rPr>
              <w:t>E</w:t>
            </w:r>
            <w:r w:rsidR="004D5CB0">
              <w:rPr>
                <w:rFonts w:ascii="Times New Roman" w:hAnsi="Times New Roman" w:cs="Times New Roman"/>
                <w:sz w:val="28"/>
                <w:szCs w:val="28"/>
              </w:rPr>
              <w:t xml:space="preserve">valuation </w:t>
            </w:r>
            <w:r w:rsidR="004D5CB0" w:rsidRPr="009C32EB">
              <w:rPr>
                <w:rFonts w:ascii="Times New Roman" w:hAnsi="Times New Roman" w:cs="Times New Roman"/>
                <w:sz w:val="28"/>
                <w:szCs w:val="28"/>
              </w:rPr>
              <w:t>P</w:t>
            </w:r>
            <w:r w:rsidR="004D5CB0">
              <w:rPr>
                <w:rFonts w:ascii="Times New Roman" w:hAnsi="Times New Roman" w:cs="Times New Roman"/>
                <w:sz w:val="28"/>
                <w:szCs w:val="28"/>
              </w:rPr>
              <w:t xml:space="preserve">articipatif, </w:t>
            </w:r>
            <w:r w:rsidRPr="009C32EB">
              <w:rPr>
                <w:rFonts w:ascii="Times New Roman" w:hAnsi="Times New Roman" w:cs="Times New Roman"/>
                <w:sz w:val="28"/>
                <w:szCs w:val="28"/>
              </w:rPr>
              <w:t>des Programmes et projets</w:t>
            </w:r>
            <w:r w:rsidR="00D54350" w:rsidRPr="009C32EB">
              <w:rPr>
                <w:rFonts w:ascii="Times New Roman" w:hAnsi="Times New Roman" w:cs="Times New Roman"/>
                <w:sz w:val="28"/>
                <w:szCs w:val="28"/>
              </w:rPr>
              <w:t xml:space="preserve"> </w:t>
            </w:r>
            <w:r w:rsidR="00D54350">
              <w:rPr>
                <w:rFonts w:ascii="Times New Roman" w:hAnsi="Times New Roman" w:cs="Times New Roman"/>
                <w:sz w:val="28"/>
                <w:szCs w:val="28"/>
              </w:rPr>
              <w:t>(</w:t>
            </w:r>
            <w:r w:rsidR="00D54350" w:rsidRPr="009C32EB">
              <w:rPr>
                <w:rFonts w:ascii="Times New Roman" w:hAnsi="Times New Roman" w:cs="Times New Roman"/>
                <w:sz w:val="28"/>
                <w:szCs w:val="28"/>
              </w:rPr>
              <w:t>élaborations d</w:t>
            </w:r>
            <w:r w:rsidR="00D54350">
              <w:rPr>
                <w:rFonts w:ascii="Times New Roman" w:hAnsi="Times New Roman" w:cs="Times New Roman"/>
                <w:sz w:val="28"/>
                <w:szCs w:val="28"/>
              </w:rPr>
              <w:t>es outils nécessaires PDL, PAI</w:t>
            </w:r>
            <w:r w:rsidR="00D54350" w:rsidRPr="009C32EB">
              <w:rPr>
                <w:rFonts w:ascii="Times New Roman" w:hAnsi="Times New Roman" w:cs="Times New Roman"/>
                <w:sz w:val="28"/>
                <w:szCs w:val="28"/>
              </w:rPr>
              <w:t>)</w:t>
            </w:r>
            <w:r w:rsidR="00D54350">
              <w:rPr>
                <w:rFonts w:ascii="Times New Roman" w:hAnsi="Times New Roman" w:cs="Times New Roman"/>
                <w:sz w:val="28"/>
                <w:szCs w:val="28"/>
              </w:rPr>
              <w:t>,</w:t>
            </w:r>
            <w:r w:rsidR="00D255DC">
              <w:rPr>
                <w:rFonts w:ascii="Times New Roman" w:hAnsi="Times New Roman" w:cs="Times New Roman"/>
                <w:sz w:val="28"/>
                <w:szCs w:val="28"/>
              </w:rPr>
              <w:t xml:space="preserve"> </w:t>
            </w:r>
            <w:r w:rsidR="00D255DC" w:rsidRPr="009C32EB">
              <w:rPr>
                <w:rFonts w:ascii="Times New Roman" w:hAnsi="Times New Roman" w:cs="Times New Roman"/>
                <w:sz w:val="28"/>
                <w:szCs w:val="28"/>
              </w:rPr>
              <w:t>Environnement/Assainissement,</w:t>
            </w:r>
            <w:r w:rsidR="00D255DC">
              <w:rPr>
                <w:rFonts w:ascii="Times New Roman" w:hAnsi="Times New Roman" w:cs="Times New Roman"/>
                <w:sz w:val="28"/>
                <w:szCs w:val="28"/>
              </w:rPr>
              <w:t xml:space="preserve"> A</w:t>
            </w:r>
            <w:r w:rsidR="00D255DC" w:rsidRPr="009C32EB">
              <w:rPr>
                <w:rFonts w:ascii="Times New Roman" w:hAnsi="Times New Roman" w:cs="Times New Roman"/>
                <w:sz w:val="28"/>
                <w:szCs w:val="28"/>
              </w:rPr>
              <w:t>nimation</w:t>
            </w:r>
            <w:r w:rsidR="00D255DC">
              <w:rPr>
                <w:rFonts w:ascii="Times New Roman" w:hAnsi="Times New Roman" w:cs="Times New Roman"/>
                <w:sz w:val="28"/>
                <w:szCs w:val="28"/>
              </w:rPr>
              <w:t xml:space="preserve"> et d’Impulsion </w:t>
            </w:r>
            <w:r w:rsidR="00D255DC" w:rsidRPr="009C32EB">
              <w:rPr>
                <w:rFonts w:ascii="Times New Roman" w:hAnsi="Times New Roman" w:cs="Times New Roman"/>
                <w:sz w:val="28"/>
                <w:szCs w:val="28"/>
              </w:rPr>
              <w:t>via IEC (</w:t>
            </w:r>
            <w:r w:rsidR="00D255DC">
              <w:rPr>
                <w:rFonts w:ascii="Times New Roman" w:hAnsi="Times New Roman" w:cs="Times New Roman"/>
                <w:sz w:val="28"/>
                <w:szCs w:val="28"/>
              </w:rPr>
              <w:t>Information-Education-Communication</w:t>
            </w:r>
            <w:r w:rsidR="00D255DC" w:rsidRPr="009C32EB">
              <w:rPr>
                <w:rFonts w:ascii="Times New Roman" w:hAnsi="Times New Roman" w:cs="Times New Roman"/>
                <w:sz w:val="28"/>
                <w:szCs w:val="28"/>
              </w:rPr>
              <w:t>)</w:t>
            </w:r>
            <w:r w:rsidR="00D255DC">
              <w:rPr>
                <w:rFonts w:ascii="Times New Roman" w:hAnsi="Times New Roman" w:cs="Times New Roman"/>
                <w:sz w:val="28"/>
                <w:szCs w:val="28"/>
              </w:rPr>
              <w:t xml:space="preserve">, </w:t>
            </w:r>
            <w:r w:rsidR="00D255DC" w:rsidRPr="009C32EB">
              <w:rPr>
                <w:rFonts w:ascii="Times New Roman" w:hAnsi="Times New Roman" w:cs="Times New Roman"/>
                <w:sz w:val="28"/>
                <w:szCs w:val="28"/>
              </w:rPr>
              <w:t xml:space="preserve"> Maitrise d’ouvrages, Analyse des résultats de Passation des marchés, Gestion des Contrats, Dépistages de la Malnutrition, Sécurité Alimentaire et les maladies </w:t>
            </w:r>
            <w:r w:rsidR="00D255DC" w:rsidRPr="009C32EB">
              <w:rPr>
                <w:rFonts w:ascii="Times New Roman" w:hAnsi="Times New Roman" w:cs="Times New Roman"/>
                <w:sz w:val="28"/>
                <w:szCs w:val="28"/>
              </w:rPr>
              <w:lastRenderedPageBreak/>
              <w:t>épidémiques COVID -19 ; EBOL-A</w:t>
            </w:r>
            <w:r w:rsidR="00C7019D">
              <w:rPr>
                <w:rFonts w:ascii="Times New Roman" w:hAnsi="Times New Roman" w:cs="Times New Roman"/>
                <w:sz w:val="28"/>
                <w:szCs w:val="28"/>
              </w:rPr>
              <w:t>,</w:t>
            </w:r>
            <w:r w:rsidR="00D255DC" w:rsidRPr="009C32EB">
              <w:rPr>
                <w:rFonts w:ascii="Times New Roman" w:hAnsi="Times New Roman" w:cs="Times New Roman"/>
                <w:sz w:val="28"/>
                <w:szCs w:val="28"/>
              </w:rPr>
              <w:t xml:space="preserve"> IST/VIH/SIDA</w:t>
            </w:r>
            <w:r w:rsidR="00D255DC">
              <w:rPr>
                <w:rFonts w:ascii="Times New Roman" w:hAnsi="Times New Roman" w:cs="Times New Roman"/>
                <w:sz w:val="28"/>
                <w:szCs w:val="28"/>
              </w:rPr>
              <w:t xml:space="preserve"> ; </w:t>
            </w:r>
            <w:r w:rsidR="00D54350">
              <w:rPr>
                <w:rFonts w:ascii="Times New Roman" w:hAnsi="Times New Roman" w:cs="Times New Roman"/>
                <w:sz w:val="28"/>
                <w:szCs w:val="28"/>
              </w:rPr>
              <w:t>E</w:t>
            </w:r>
            <w:r w:rsidR="00D54350" w:rsidRPr="009C32EB">
              <w:rPr>
                <w:rFonts w:ascii="Times New Roman" w:hAnsi="Times New Roman" w:cs="Times New Roman"/>
                <w:sz w:val="28"/>
                <w:szCs w:val="28"/>
              </w:rPr>
              <w:t>ngagement citoyen (B</w:t>
            </w:r>
            <w:r w:rsidR="00B32A8B">
              <w:rPr>
                <w:rFonts w:ascii="Times New Roman" w:hAnsi="Times New Roman" w:cs="Times New Roman"/>
                <w:sz w:val="28"/>
                <w:szCs w:val="28"/>
              </w:rPr>
              <w:t xml:space="preserve">udgétisation </w:t>
            </w:r>
            <w:r w:rsidR="00D54350" w:rsidRPr="009C32EB">
              <w:rPr>
                <w:rFonts w:ascii="Times New Roman" w:hAnsi="Times New Roman" w:cs="Times New Roman"/>
                <w:sz w:val="28"/>
                <w:szCs w:val="28"/>
              </w:rPr>
              <w:t>P</w:t>
            </w:r>
            <w:r w:rsidR="00B32A8B">
              <w:rPr>
                <w:rFonts w:ascii="Times New Roman" w:hAnsi="Times New Roman" w:cs="Times New Roman"/>
                <w:sz w:val="28"/>
                <w:szCs w:val="28"/>
              </w:rPr>
              <w:t>articipative</w:t>
            </w:r>
            <w:r w:rsidR="00D54350" w:rsidRPr="009C32EB">
              <w:rPr>
                <w:rFonts w:ascii="Times New Roman" w:hAnsi="Times New Roman" w:cs="Times New Roman"/>
                <w:sz w:val="28"/>
                <w:szCs w:val="28"/>
              </w:rPr>
              <w:t xml:space="preserve">, </w:t>
            </w:r>
            <w:r w:rsidR="00241E1E">
              <w:rPr>
                <w:rFonts w:ascii="Times New Roman" w:hAnsi="Times New Roman" w:cs="Times New Roman"/>
                <w:sz w:val="28"/>
                <w:szCs w:val="28"/>
              </w:rPr>
              <w:t>G</w:t>
            </w:r>
            <w:r w:rsidR="00553864">
              <w:rPr>
                <w:rFonts w:ascii="Times New Roman" w:hAnsi="Times New Roman" w:cs="Times New Roman"/>
                <w:sz w:val="28"/>
                <w:szCs w:val="28"/>
              </w:rPr>
              <w:t>estion des conflits</w:t>
            </w:r>
            <w:r w:rsidR="00B67E76">
              <w:rPr>
                <w:rFonts w:ascii="Times New Roman" w:hAnsi="Times New Roman" w:cs="Times New Roman"/>
                <w:sz w:val="28"/>
                <w:szCs w:val="28"/>
              </w:rPr>
              <w:t xml:space="preserve"> et M</w:t>
            </w:r>
            <w:r w:rsidR="00B32A8B">
              <w:rPr>
                <w:rFonts w:ascii="Times New Roman" w:hAnsi="Times New Roman" w:cs="Times New Roman"/>
                <w:sz w:val="28"/>
                <w:szCs w:val="28"/>
              </w:rPr>
              <w:t xml:space="preserve">écanisme de </w:t>
            </w:r>
            <w:r w:rsidR="00B67E76">
              <w:rPr>
                <w:rFonts w:ascii="Times New Roman" w:hAnsi="Times New Roman" w:cs="Times New Roman"/>
                <w:sz w:val="28"/>
                <w:szCs w:val="28"/>
              </w:rPr>
              <w:t>G</w:t>
            </w:r>
            <w:r w:rsidR="00B32A8B">
              <w:rPr>
                <w:rFonts w:ascii="Times New Roman" w:hAnsi="Times New Roman" w:cs="Times New Roman"/>
                <w:sz w:val="28"/>
                <w:szCs w:val="28"/>
              </w:rPr>
              <w:t>estion de Réclamation</w:t>
            </w:r>
            <w:r w:rsidR="00B67E76">
              <w:rPr>
                <w:rFonts w:ascii="Times New Roman" w:hAnsi="Times New Roman" w:cs="Times New Roman"/>
                <w:sz w:val="28"/>
                <w:szCs w:val="28"/>
              </w:rPr>
              <w:t>), G</w:t>
            </w:r>
            <w:r w:rsidR="00D54350" w:rsidRPr="009C32EB">
              <w:rPr>
                <w:rFonts w:ascii="Times New Roman" w:hAnsi="Times New Roman" w:cs="Times New Roman"/>
                <w:sz w:val="28"/>
                <w:szCs w:val="28"/>
              </w:rPr>
              <w:t>est</w:t>
            </w:r>
            <w:r w:rsidR="00D54350">
              <w:rPr>
                <w:rFonts w:ascii="Times New Roman" w:hAnsi="Times New Roman" w:cs="Times New Roman"/>
                <w:sz w:val="28"/>
                <w:szCs w:val="28"/>
              </w:rPr>
              <w:t>ion de base des données dans l’</w:t>
            </w:r>
            <w:r w:rsidR="00D54350" w:rsidRPr="009C32EB">
              <w:rPr>
                <w:rFonts w:ascii="Times New Roman" w:hAnsi="Times New Roman" w:cs="Times New Roman"/>
                <w:sz w:val="28"/>
                <w:szCs w:val="28"/>
              </w:rPr>
              <w:t xml:space="preserve"> application web (SIGAA) des fiches du monitoring du Système d’Alertes Précoces et de Réponses (SAPR)</w:t>
            </w:r>
            <w:r w:rsidR="00DA1DD7">
              <w:rPr>
                <w:rFonts w:ascii="Times New Roman" w:hAnsi="Times New Roman" w:cs="Times New Roman"/>
                <w:sz w:val="28"/>
                <w:szCs w:val="28"/>
              </w:rPr>
              <w:t>, très bonne expérience sur le processus électoral en Guinée.</w:t>
            </w:r>
          </w:p>
        </w:tc>
      </w:tr>
    </w:tbl>
    <w:p w:rsidR="00776A69" w:rsidRPr="000F415C" w:rsidRDefault="00776A69" w:rsidP="00776A69">
      <w:pPr>
        <w:tabs>
          <w:tab w:val="left" w:pos="1260"/>
        </w:tabs>
        <w:spacing w:after="0" w:line="240" w:lineRule="auto"/>
        <w:ind w:left="57"/>
        <w:rPr>
          <w:rFonts w:ascii="Times New Roman" w:hAnsi="Times New Roman" w:cs="Times New Roman"/>
          <w:b/>
          <w:sz w:val="14"/>
          <w:szCs w:val="28"/>
        </w:rPr>
      </w:pPr>
    </w:p>
    <w:p w:rsidR="00776A69" w:rsidRPr="009C32EB" w:rsidRDefault="00776A69" w:rsidP="00776A69">
      <w:pPr>
        <w:tabs>
          <w:tab w:val="left" w:pos="1260"/>
        </w:tabs>
        <w:spacing w:after="0" w:line="240" w:lineRule="auto"/>
        <w:rPr>
          <w:rFonts w:ascii="Times New Roman" w:hAnsi="Times New Roman" w:cs="Times New Roman"/>
          <w:b/>
          <w:sz w:val="28"/>
          <w:szCs w:val="28"/>
        </w:rPr>
      </w:pPr>
      <w:r w:rsidRPr="009C32EB">
        <w:rPr>
          <w:rFonts w:ascii="Times New Roman" w:hAnsi="Times New Roman" w:cs="Times New Roman"/>
          <w:b/>
          <w:sz w:val="28"/>
          <w:szCs w:val="28"/>
        </w:rPr>
        <w:t>FORMATIONS COMPLEMENTAIRES ET AUTRES EXPERIENCES</w:t>
      </w:r>
    </w:p>
    <w:p w:rsidR="00776A69" w:rsidRPr="000F415C" w:rsidRDefault="00776A69" w:rsidP="00776A69">
      <w:pPr>
        <w:tabs>
          <w:tab w:val="left" w:pos="1260"/>
        </w:tabs>
        <w:spacing w:after="0" w:line="240" w:lineRule="auto"/>
        <w:rPr>
          <w:rFonts w:ascii="Times New Roman" w:hAnsi="Times New Roman" w:cs="Times New Roman"/>
          <w:b/>
          <w:sz w:val="14"/>
          <w:szCs w:val="28"/>
        </w:rPr>
      </w:pPr>
    </w:p>
    <w:tbl>
      <w:tblPr>
        <w:tblStyle w:val="Grilledutableau"/>
        <w:tblW w:w="10774" w:type="dxa"/>
        <w:tblInd w:w="-601" w:type="dxa"/>
        <w:tblLook w:val="04A0" w:firstRow="1" w:lastRow="0" w:firstColumn="1" w:lastColumn="0" w:noHBand="0" w:noVBand="1"/>
      </w:tblPr>
      <w:tblGrid>
        <w:gridCol w:w="1562"/>
        <w:gridCol w:w="655"/>
        <w:gridCol w:w="8557"/>
      </w:tblGrid>
      <w:tr w:rsidR="00EA37DE" w:rsidRPr="009C32EB" w:rsidTr="00B353E9">
        <w:trPr>
          <w:trHeight w:val="739"/>
        </w:trPr>
        <w:tc>
          <w:tcPr>
            <w:tcW w:w="2217" w:type="dxa"/>
            <w:gridSpan w:val="2"/>
            <w:vAlign w:val="center"/>
          </w:tcPr>
          <w:p w:rsidR="00EA37DE" w:rsidRDefault="00EF6262" w:rsidP="00C00136">
            <w:pPr>
              <w:pStyle w:val="Paragraphedeliste"/>
              <w:tabs>
                <w:tab w:val="left" w:pos="1260"/>
              </w:tabs>
              <w:ind w:left="0"/>
              <w:jc w:val="center"/>
              <w:rPr>
                <w:rFonts w:ascii="Times New Roman" w:hAnsi="Times New Roman" w:cs="Times New Roman"/>
                <w:b/>
                <w:sz w:val="28"/>
                <w:szCs w:val="28"/>
              </w:rPr>
            </w:pPr>
            <w:r w:rsidRPr="00EF6262">
              <w:rPr>
                <w:rFonts w:ascii="Times New Roman" w:hAnsi="Times New Roman" w:cs="Times New Roman"/>
                <w:b/>
                <w:sz w:val="28"/>
                <w:szCs w:val="28"/>
              </w:rPr>
              <w:t>Du 18-au 20/03/2025</w:t>
            </w:r>
          </w:p>
        </w:tc>
        <w:tc>
          <w:tcPr>
            <w:tcW w:w="8557" w:type="dxa"/>
            <w:vAlign w:val="bottom"/>
          </w:tcPr>
          <w:p w:rsidR="00EA37DE" w:rsidRPr="00127612" w:rsidRDefault="00127612" w:rsidP="00127612">
            <w:pPr>
              <w:rPr>
                <w:rFonts w:ascii="Maiandra GD" w:hAnsi="Maiandra GD" w:cs="Times New Roman"/>
                <w:b/>
                <w:color w:val="000000" w:themeColor="text1"/>
                <w:sz w:val="24"/>
                <w:lang w:val="it-IT"/>
              </w:rPr>
            </w:pPr>
            <w:r w:rsidRPr="005E1608">
              <w:rPr>
                <w:rFonts w:ascii="Maiandra GD" w:hAnsi="Maiandra GD" w:cs="Times New Roman"/>
                <w:b/>
                <w:color w:val="000000" w:themeColor="text1"/>
                <w:sz w:val="24"/>
                <w:lang w:val="it-IT"/>
              </w:rPr>
              <w:t xml:space="preserve">MINISTERE DE </w:t>
            </w:r>
            <w:r>
              <w:rPr>
                <w:rFonts w:ascii="Maiandra GD" w:hAnsi="Maiandra GD" w:cs="Times New Roman"/>
                <w:b/>
                <w:color w:val="000000" w:themeColor="text1"/>
                <w:sz w:val="24"/>
                <w:lang w:val="it-IT"/>
              </w:rPr>
              <w:t>L’ADMISTRATION DU TERRITOIRE ET DE LA DECENTRALISATION-</w:t>
            </w:r>
            <w:r w:rsidR="00FC50F1" w:rsidRPr="00FC50F1">
              <w:rPr>
                <w:rFonts w:ascii="Times New Roman" w:hAnsi="Times New Roman" w:cs="Times New Roman"/>
                <w:b/>
                <w:sz w:val="28"/>
                <w:szCs w:val="28"/>
              </w:rPr>
              <w:t>SANITA VILLES PROPRES/ENABEL</w:t>
            </w:r>
            <w:r w:rsidR="00FC50F1" w:rsidRPr="00FC50F1">
              <w:rPr>
                <w:rFonts w:ascii="Times New Roman" w:hAnsi="Times New Roman" w:cs="Times New Roman"/>
                <w:sz w:val="28"/>
                <w:szCs w:val="28"/>
              </w:rPr>
              <w:t> :</w:t>
            </w:r>
            <w:r w:rsidR="00FC50F1">
              <w:rPr>
                <w:rFonts w:ascii="Times New Roman" w:hAnsi="Times New Roman" w:cs="Times New Roman"/>
                <w:sz w:val="28"/>
                <w:szCs w:val="28"/>
              </w:rPr>
              <w:t xml:space="preserve"> </w:t>
            </w:r>
            <w:r w:rsidR="00FC50F1" w:rsidRPr="005F4F07">
              <w:rPr>
                <w:rFonts w:ascii="Times New Roman" w:hAnsi="Times New Roman" w:cs="Times New Roman"/>
                <w:sz w:val="28"/>
                <w:szCs w:val="28"/>
              </w:rPr>
              <w:t xml:space="preserve">Participation active </w:t>
            </w:r>
            <w:r w:rsidR="00FC50F1">
              <w:rPr>
                <w:rFonts w:ascii="Times New Roman" w:hAnsi="Times New Roman" w:cs="Times New Roman"/>
                <w:sz w:val="28"/>
                <w:szCs w:val="28"/>
              </w:rPr>
              <w:t xml:space="preserve">à </w:t>
            </w:r>
            <w:r w:rsidR="00FC50F1" w:rsidRPr="00FC50F1">
              <w:rPr>
                <w:rFonts w:ascii="Times New Roman" w:hAnsi="Times New Roman" w:cs="Times New Roman"/>
                <w:sz w:val="28"/>
                <w:szCs w:val="28"/>
              </w:rPr>
              <w:t xml:space="preserve">l’atelier de formation de base des services  de l’état en charge de l’appui conseil </w:t>
            </w:r>
            <w:r w:rsidR="0046218F">
              <w:rPr>
                <w:rFonts w:ascii="Times New Roman" w:hAnsi="Times New Roman" w:cs="Times New Roman"/>
                <w:sz w:val="28"/>
                <w:szCs w:val="28"/>
              </w:rPr>
              <w:t>aux Communes de</w:t>
            </w:r>
            <w:r w:rsidR="00F21A29">
              <w:rPr>
                <w:rFonts w:ascii="Times New Roman" w:hAnsi="Times New Roman" w:cs="Times New Roman"/>
                <w:sz w:val="28"/>
                <w:szCs w:val="28"/>
              </w:rPr>
              <w:t xml:space="preserve"> Conakry, </w:t>
            </w:r>
            <w:proofErr w:type="spellStart"/>
            <w:r w:rsidR="00F21A29">
              <w:rPr>
                <w:rFonts w:ascii="Times New Roman" w:hAnsi="Times New Roman" w:cs="Times New Roman"/>
                <w:sz w:val="28"/>
                <w:szCs w:val="28"/>
              </w:rPr>
              <w:t>C</w:t>
            </w:r>
            <w:r w:rsidR="00FC50F1">
              <w:rPr>
                <w:rFonts w:ascii="Times New Roman" w:hAnsi="Times New Roman" w:cs="Times New Roman"/>
                <w:sz w:val="28"/>
                <w:szCs w:val="28"/>
              </w:rPr>
              <w:t>oyah</w:t>
            </w:r>
            <w:proofErr w:type="spellEnd"/>
            <w:r w:rsidR="00FC50F1">
              <w:rPr>
                <w:rFonts w:ascii="Times New Roman" w:hAnsi="Times New Roman" w:cs="Times New Roman"/>
                <w:sz w:val="28"/>
                <w:szCs w:val="28"/>
              </w:rPr>
              <w:t xml:space="preserve">, </w:t>
            </w:r>
            <w:proofErr w:type="spellStart"/>
            <w:r w:rsidR="00FC50F1">
              <w:rPr>
                <w:rFonts w:ascii="Times New Roman" w:hAnsi="Times New Roman" w:cs="Times New Roman"/>
                <w:sz w:val="28"/>
                <w:szCs w:val="28"/>
              </w:rPr>
              <w:t>D</w:t>
            </w:r>
            <w:r w:rsidR="00F21A29">
              <w:rPr>
                <w:rFonts w:ascii="Times New Roman" w:hAnsi="Times New Roman" w:cs="Times New Roman"/>
                <w:sz w:val="28"/>
                <w:szCs w:val="28"/>
              </w:rPr>
              <w:t>ubreka</w:t>
            </w:r>
            <w:proofErr w:type="spellEnd"/>
            <w:r w:rsidR="00F21A29">
              <w:rPr>
                <w:rFonts w:ascii="Times New Roman" w:hAnsi="Times New Roman" w:cs="Times New Roman"/>
                <w:sz w:val="28"/>
                <w:szCs w:val="28"/>
              </w:rPr>
              <w:t xml:space="preserve"> et K</w:t>
            </w:r>
            <w:r w:rsidR="00FC50F1" w:rsidRPr="00FC50F1">
              <w:rPr>
                <w:rFonts w:ascii="Times New Roman" w:hAnsi="Times New Roman" w:cs="Times New Roman"/>
                <w:sz w:val="28"/>
                <w:szCs w:val="28"/>
              </w:rPr>
              <w:t>india</w:t>
            </w:r>
          </w:p>
        </w:tc>
      </w:tr>
      <w:tr w:rsidR="0053160B" w:rsidRPr="009C32EB" w:rsidTr="00661BC5">
        <w:trPr>
          <w:trHeight w:val="739"/>
        </w:trPr>
        <w:tc>
          <w:tcPr>
            <w:tcW w:w="2217" w:type="dxa"/>
            <w:gridSpan w:val="2"/>
            <w:vAlign w:val="center"/>
          </w:tcPr>
          <w:p w:rsidR="0053160B" w:rsidRDefault="00A508CB" w:rsidP="00C00136">
            <w:pPr>
              <w:pStyle w:val="Paragraphedeliste"/>
              <w:tabs>
                <w:tab w:val="left" w:pos="1260"/>
              </w:tabs>
              <w:ind w:left="0"/>
              <w:jc w:val="center"/>
              <w:rPr>
                <w:rFonts w:ascii="Times New Roman" w:hAnsi="Times New Roman" w:cs="Times New Roman"/>
                <w:b/>
                <w:sz w:val="28"/>
                <w:szCs w:val="28"/>
              </w:rPr>
            </w:pPr>
            <w:r w:rsidRPr="00A508CB">
              <w:rPr>
                <w:rFonts w:ascii="Times New Roman" w:hAnsi="Times New Roman" w:cs="Times New Roman"/>
                <w:b/>
                <w:sz w:val="28"/>
                <w:szCs w:val="28"/>
              </w:rPr>
              <w:t>Du 04 au 06 Février 2025</w:t>
            </w:r>
          </w:p>
        </w:tc>
        <w:tc>
          <w:tcPr>
            <w:tcW w:w="8557" w:type="dxa"/>
            <w:shd w:val="clear" w:color="auto" w:fill="FFFFFF" w:themeFill="background1"/>
            <w:vAlign w:val="bottom"/>
          </w:tcPr>
          <w:p w:rsidR="0053160B" w:rsidRPr="00661BC5" w:rsidRDefault="00127612" w:rsidP="00661BC5">
            <w:pPr>
              <w:pBdr>
                <w:top w:val="single" w:sz="8" w:space="1" w:color="000000"/>
                <w:bottom w:val="single" w:sz="8" w:space="1" w:color="000000"/>
              </w:pBdr>
              <w:rPr>
                <w:rFonts w:ascii="Times New Roman" w:hAnsi="Times New Roman" w:cs="Times New Roman"/>
                <w:sz w:val="28"/>
                <w:szCs w:val="28"/>
              </w:rPr>
            </w:pPr>
            <w:r w:rsidRPr="00661BC5">
              <w:rPr>
                <w:rFonts w:ascii="Maiandra GD" w:hAnsi="Maiandra GD" w:cs="Times New Roman"/>
                <w:b/>
                <w:color w:val="000000" w:themeColor="text1"/>
                <w:sz w:val="24"/>
                <w:lang w:val="it-IT"/>
              </w:rPr>
              <w:t>MINISTERE DE L’ADMISTRATION DU TERRITOIRE ET DE LA DECENTRALISATION-</w:t>
            </w:r>
            <w:r w:rsidRPr="00661BC5">
              <w:rPr>
                <w:rFonts w:ascii="Times New Roman" w:hAnsi="Times New Roman" w:cs="Times New Roman"/>
                <w:b/>
                <w:sz w:val="28"/>
                <w:szCs w:val="28"/>
              </w:rPr>
              <w:t>SANITA VILLES PROPRES/ENABEL</w:t>
            </w:r>
            <w:r w:rsidRPr="00661BC5">
              <w:rPr>
                <w:rFonts w:ascii="Times New Roman" w:hAnsi="Times New Roman" w:cs="Times New Roman"/>
                <w:sz w:val="28"/>
                <w:szCs w:val="28"/>
                <w:lang w:val="it-IT"/>
              </w:rPr>
              <w:t xml:space="preserve">: </w:t>
            </w:r>
            <w:r w:rsidRPr="00661BC5">
              <w:rPr>
                <w:rFonts w:ascii="Times New Roman" w:hAnsi="Times New Roman" w:cs="Times New Roman"/>
                <w:sz w:val="28"/>
                <w:szCs w:val="28"/>
              </w:rPr>
              <w:t>Participation active à l’atelier de formation de base des services  de l’état en charge</w:t>
            </w:r>
            <w:r w:rsidRPr="00661BC5">
              <w:rPr>
                <w:rFonts w:ascii="Maiandra GD" w:hAnsi="Maiandra GD" w:cs="Arial"/>
                <w:b/>
                <w:smallCaps/>
                <w:sz w:val="32"/>
                <w:szCs w:val="32"/>
              </w:rPr>
              <w:t xml:space="preserve"> </w:t>
            </w:r>
            <w:r w:rsidRPr="00661BC5">
              <w:rPr>
                <w:rFonts w:ascii="Times New Roman" w:hAnsi="Times New Roman" w:cs="Times New Roman"/>
                <w:sz w:val="28"/>
                <w:szCs w:val="28"/>
              </w:rPr>
              <w:t>du Contrôle de la Légalité</w:t>
            </w:r>
            <w:r w:rsidR="00B24393" w:rsidRPr="00661BC5">
              <w:rPr>
                <w:rFonts w:ascii="Times New Roman" w:hAnsi="Times New Roman" w:cs="Times New Roman"/>
                <w:sz w:val="28"/>
                <w:szCs w:val="28"/>
              </w:rPr>
              <w:t xml:space="preserve"> </w:t>
            </w:r>
            <w:r w:rsidR="00B24393" w:rsidRPr="00661BC5">
              <w:rPr>
                <w:rFonts w:ascii="Maiandra GD" w:eastAsia="Malgun Gothic" w:hAnsi="Maiandra GD" w:cs="Times New Roman"/>
                <w:sz w:val="24"/>
              </w:rPr>
              <w:t>des actes pris par les collectivités locales</w:t>
            </w:r>
            <w:r w:rsidRPr="00661BC5">
              <w:rPr>
                <w:rFonts w:ascii="Times New Roman" w:hAnsi="Times New Roman" w:cs="Times New Roman"/>
                <w:sz w:val="28"/>
                <w:szCs w:val="28"/>
              </w:rPr>
              <w:t>.</w:t>
            </w:r>
          </w:p>
        </w:tc>
      </w:tr>
      <w:tr w:rsidR="0053160B" w:rsidRPr="009C32EB" w:rsidTr="00B353E9">
        <w:trPr>
          <w:trHeight w:val="739"/>
        </w:trPr>
        <w:tc>
          <w:tcPr>
            <w:tcW w:w="2217" w:type="dxa"/>
            <w:gridSpan w:val="2"/>
            <w:vAlign w:val="center"/>
          </w:tcPr>
          <w:p w:rsidR="0053160B" w:rsidRDefault="0053160B" w:rsidP="009B43A4">
            <w:pPr>
              <w:pStyle w:val="Paragraphedeliste"/>
              <w:tabs>
                <w:tab w:val="left" w:pos="1260"/>
              </w:tabs>
              <w:ind w:left="0"/>
              <w:jc w:val="center"/>
              <w:rPr>
                <w:rFonts w:ascii="Times New Roman" w:hAnsi="Times New Roman" w:cs="Times New Roman"/>
                <w:b/>
                <w:sz w:val="28"/>
                <w:szCs w:val="28"/>
              </w:rPr>
            </w:pPr>
            <w:r>
              <w:rPr>
                <w:rFonts w:ascii="Times New Roman" w:hAnsi="Times New Roman" w:cs="Times New Roman"/>
                <w:b/>
                <w:sz w:val="28"/>
                <w:szCs w:val="28"/>
              </w:rPr>
              <w:t>Du 04/05 au 08/05/2024</w:t>
            </w:r>
          </w:p>
        </w:tc>
        <w:tc>
          <w:tcPr>
            <w:tcW w:w="8557" w:type="dxa"/>
            <w:vAlign w:val="bottom"/>
          </w:tcPr>
          <w:p w:rsidR="0053160B" w:rsidRDefault="0053160B" w:rsidP="009B43A4">
            <w:pPr>
              <w:pStyle w:val="Paragraphedeliste"/>
              <w:tabs>
                <w:tab w:val="left" w:pos="1260"/>
              </w:tabs>
              <w:ind w:left="0"/>
              <w:rPr>
                <w:rFonts w:ascii="Times New Roman" w:hAnsi="Times New Roman" w:cs="Times New Roman"/>
                <w:b/>
                <w:sz w:val="28"/>
                <w:szCs w:val="28"/>
              </w:rPr>
            </w:pPr>
            <w:r>
              <w:rPr>
                <w:rFonts w:ascii="Times New Roman" w:hAnsi="Times New Roman" w:cs="Times New Roman"/>
                <w:b/>
                <w:sz w:val="28"/>
                <w:szCs w:val="28"/>
              </w:rPr>
              <w:t xml:space="preserve">PROJET DE DEVELOPPEMENT DE L’AGRICULTURE COMMERCIALE  EN GUINEE(PDACG) : </w:t>
            </w:r>
            <w:r w:rsidRPr="001139E4">
              <w:rPr>
                <w:rFonts w:ascii="Times New Roman" w:hAnsi="Times New Roman" w:cs="Times New Roman"/>
                <w:sz w:val="28"/>
                <w:szCs w:val="28"/>
              </w:rPr>
              <w:t>Participation à l’atelier de partage et de vulgarisation des instruments cadres pour la mise en œuvre des activités de sauvegardes environnementales et sociales du projet.</w:t>
            </w:r>
          </w:p>
        </w:tc>
      </w:tr>
      <w:tr w:rsidR="002E77EC" w:rsidRPr="009C32EB" w:rsidTr="00B353E9">
        <w:trPr>
          <w:trHeight w:val="739"/>
        </w:trPr>
        <w:tc>
          <w:tcPr>
            <w:tcW w:w="2217" w:type="dxa"/>
            <w:gridSpan w:val="2"/>
            <w:vAlign w:val="center"/>
          </w:tcPr>
          <w:p w:rsidR="002E77EC" w:rsidRPr="00C45299" w:rsidRDefault="002E77EC" w:rsidP="00C00136">
            <w:pPr>
              <w:pStyle w:val="Paragraphedeliste"/>
              <w:tabs>
                <w:tab w:val="left" w:pos="1260"/>
              </w:tabs>
              <w:ind w:left="0"/>
              <w:jc w:val="center"/>
              <w:rPr>
                <w:rFonts w:ascii="Times New Roman" w:hAnsi="Times New Roman" w:cs="Times New Roman"/>
                <w:b/>
                <w:sz w:val="28"/>
                <w:szCs w:val="28"/>
              </w:rPr>
            </w:pPr>
            <w:r>
              <w:rPr>
                <w:rFonts w:ascii="Times New Roman" w:hAnsi="Times New Roman" w:cs="Times New Roman"/>
                <w:b/>
                <w:sz w:val="28"/>
                <w:szCs w:val="28"/>
              </w:rPr>
              <w:t>Du 07/06 au 09/06/2023</w:t>
            </w:r>
          </w:p>
        </w:tc>
        <w:tc>
          <w:tcPr>
            <w:tcW w:w="8557" w:type="dxa"/>
            <w:vAlign w:val="bottom"/>
          </w:tcPr>
          <w:p w:rsidR="002E77EC" w:rsidRPr="00C45299" w:rsidRDefault="00DF771D" w:rsidP="00490E52">
            <w:pPr>
              <w:pStyle w:val="Paragraphedeliste"/>
              <w:tabs>
                <w:tab w:val="left" w:pos="1260"/>
              </w:tabs>
              <w:ind w:left="0"/>
              <w:rPr>
                <w:rFonts w:ascii="Times New Roman" w:hAnsi="Times New Roman" w:cs="Times New Roman"/>
                <w:b/>
                <w:sz w:val="28"/>
                <w:szCs w:val="28"/>
              </w:rPr>
            </w:pPr>
            <w:r>
              <w:rPr>
                <w:rFonts w:ascii="Times New Roman" w:hAnsi="Times New Roman" w:cs="Times New Roman"/>
                <w:b/>
                <w:sz w:val="28"/>
                <w:szCs w:val="28"/>
              </w:rPr>
              <w:t>SANITA VILLES PROPRES/ENABEL </w:t>
            </w:r>
            <w:r w:rsidR="005F4F07">
              <w:rPr>
                <w:rFonts w:ascii="Times New Roman" w:hAnsi="Times New Roman" w:cs="Times New Roman"/>
                <w:b/>
                <w:sz w:val="28"/>
                <w:szCs w:val="28"/>
              </w:rPr>
              <w:t>:</w:t>
            </w:r>
            <w:r w:rsidR="005F4F07" w:rsidRPr="005F4F07">
              <w:rPr>
                <w:rFonts w:ascii="Times New Roman" w:hAnsi="Times New Roman" w:cs="Times New Roman"/>
                <w:sz w:val="28"/>
                <w:szCs w:val="28"/>
              </w:rPr>
              <w:t xml:space="preserve"> Participation</w:t>
            </w:r>
            <w:r w:rsidR="002E77EC" w:rsidRPr="005F4F07">
              <w:rPr>
                <w:rFonts w:ascii="Times New Roman" w:hAnsi="Times New Roman" w:cs="Times New Roman"/>
                <w:sz w:val="28"/>
                <w:szCs w:val="28"/>
              </w:rPr>
              <w:t xml:space="preserve"> active à la 1</w:t>
            </w:r>
            <w:r w:rsidR="002E77EC" w:rsidRPr="005F4F07">
              <w:rPr>
                <w:rFonts w:ascii="Times New Roman" w:hAnsi="Times New Roman" w:cs="Times New Roman"/>
                <w:sz w:val="28"/>
                <w:szCs w:val="28"/>
                <w:vertAlign w:val="superscript"/>
              </w:rPr>
              <w:t>ère</w:t>
            </w:r>
            <w:r w:rsidR="002E77EC" w:rsidRPr="005F4F07">
              <w:rPr>
                <w:rFonts w:ascii="Times New Roman" w:hAnsi="Times New Roman" w:cs="Times New Roman"/>
                <w:sz w:val="28"/>
                <w:szCs w:val="28"/>
              </w:rPr>
              <w:t xml:space="preserve"> session  du Comité Technique</w:t>
            </w:r>
            <w:r w:rsidR="00490E52" w:rsidRPr="005F4F07">
              <w:rPr>
                <w:rFonts w:ascii="Times New Roman" w:hAnsi="Times New Roman" w:cs="Times New Roman"/>
                <w:sz w:val="28"/>
                <w:szCs w:val="28"/>
              </w:rPr>
              <w:t xml:space="preserve"> </w:t>
            </w:r>
            <w:r w:rsidR="002E77EC" w:rsidRPr="005F4F07">
              <w:rPr>
                <w:rFonts w:ascii="Times New Roman" w:hAnsi="Times New Roman" w:cs="Times New Roman"/>
                <w:sz w:val="28"/>
                <w:szCs w:val="28"/>
              </w:rPr>
              <w:t>et de Suivi à l’</w:t>
            </w:r>
            <w:r w:rsidR="00490E52" w:rsidRPr="005F4F07">
              <w:rPr>
                <w:rFonts w:ascii="Times New Roman" w:hAnsi="Times New Roman" w:cs="Times New Roman"/>
                <w:sz w:val="28"/>
                <w:szCs w:val="28"/>
              </w:rPr>
              <w:t>hôtel</w:t>
            </w:r>
            <w:r w:rsidR="002E77EC" w:rsidRPr="005F4F07">
              <w:rPr>
                <w:rFonts w:ascii="Times New Roman" w:hAnsi="Times New Roman" w:cs="Times New Roman"/>
                <w:sz w:val="28"/>
                <w:szCs w:val="28"/>
              </w:rPr>
              <w:t xml:space="preserve"> Palm</w:t>
            </w:r>
            <w:r w:rsidR="00490E52" w:rsidRPr="005F4F07">
              <w:rPr>
                <w:rFonts w:ascii="Times New Roman" w:hAnsi="Times New Roman" w:cs="Times New Roman"/>
                <w:sz w:val="28"/>
                <w:szCs w:val="28"/>
              </w:rPr>
              <w:t xml:space="preserve"> </w:t>
            </w:r>
            <w:proofErr w:type="spellStart"/>
            <w:r w:rsidR="002E77EC" w:rsidRPr="005F4F07">
              <w:rPr>
                <w:rFonts w:ascii="Times New Roman" w:hAnsi="Times New Roman" w:cs="Times New Roman"/>
                <w:sz w:val="28"/>
                <w:szCs w:val="28"/>
              </w:rPr>
              <w:t>Camayenne</w:t>
            </w:r>
            <w:proofErr w:type="spellEnd"/>
            <w:r w:rsidR="00490E52" w:rsidRPr="005F4F07">
              <w:rPr>
                <w:rFonts w:ascii="Times New Roman" w:hAnsi="Times New Roman" w:cs="Times New Roman"/>
                <w:sz w:val="28"/>
                <w:szCs w:val="28"/>
              </w:rPr>
              <w:t xml:space="preserve"> </w:t>
            </w:r>
            <w:r w:rsidR="002E77EC" w:rsidRPr="005F4F07">
              <w:rPr>
                <w:rFonts w:ascii="Times New Roman" w:hAnsi="Times New Roman" w:cs="Times New Roman"/>
                <w:sz w:val="28"/>
                <w:szCs w:val="28"/>
              </w:rPr>
              <w:t>/</w:t>
            </w:r>
            <w:proofErr w:type="spellStart"/>
            <w:r w:rsidR="002E77EC" w:rsidRPr="005F4F07">
              <w:rPr>
                <w:rFonts w:ascii="Times New Roman" w:hAnsi="Times New Roman" w:cs="Times New Roman"/>
                <w:sz w:val="28"/>
                <w:szCs w:val="28"/>
              </w:rPr>
              <w:t>Ckry</w:t>
            </w:r>
            <w:proofErr w:type="spellEnd"/>
            <w:r w:rsidR="002E77EC" w:rsidRPr="005F4F07">
              <w:rPr>
                <w:rFonts w:ascii="Times New Roman" w:hAnsi="Times New Roman" w:cs="Times New Roman"/>
                <w:sz w:val="28"/>
                <w:szCs w:val="28"/>
              </w:rPr>
              <w:t> : Présentation du Plan d’</w:t>
            </w:r>
            <w:r w:rsidR="00490E52" w:rsidRPr="005F4F07">
              <w:rPr>
                <w:rFonts w:ascii="Times New Roman" w:hAnsi="Times New Roman" w:cs="Times New Roman"/>
                <w:sz w:val="28"/>
                <w:szCs w:val="28"/>
              </w:rPr>
              <w:t>activ</w:t>
            </w:r>
            <w:r w:rsidR="002E77EC" w:rsidRPr="005F4F07">
              <w:rPr>
                <w:rFonts w:ascii="Times New Roman" w:hAnsi="Times New Roman" w:cs="Times New Roman"/>
                <w:sz w:val="28"/>
                <w:szCs w:val="28"/>
              </w:rPr>
              <w:t>ités-</w:t>
            </w:r>
            <w:r w:rsidR="005F4F07" w:rsidRPr="005F4F07">
              <w:rPr>
                <w:rFonts w:ascii="Times New Roman" w:hAnsi="Times New Roman" w:cs="Times New Roman"/>
                <w:sz w:val="28"/>
                <w:szCs w:val="28"/>
              </w:rPr>
              <w:t>Schéma</w:t>
            </w:r>
            <w:r w:rsidR="005F4F07">
              <w:rPr>
                <w:rFonts w:ascii="Times New Roman" w:hAnsi="Times New Roman" w:cs="Times New Roman"/>
                <w:sz w:val="28"/>
                <w:szCs w:val="28"/>
              </w:rPr>
              <w:t xml:space="preserve"> </w:t>
            </w:r>
            <w:r w:rsidR="002E77EC" w:rsidRPr="005F4F07">
              <w:rPr>
                <w:rFonts w:ascii="Times New Roman" w:hAnsi="Times New Roman" w:cs="Times New Roman"/>
                <w:sz w:val="28"/>
                <w:szCs w:val="28"/>
              </w:rPr>
              <w:t>Directeur de gestion des déchets solides à Kindia</w:t>
            </w:r>
            <w:r w:rsidR="00490E52" w:rsidRPr="005F4F07">
              <w:rPr>
                <w:rFonts w:ascii="Times New Roman" w:hAnsi="Times New Roman" w:cs="Times New Roman"/>
                <w:sz w:val="28"/>
                <w:szCs w:val="28"/>
              </w:rPr>
              <w:t>.</w:t>
            </w:r>
          </w:p>
        </w:tc>
      </w:tr>
      <w:tr w:rsidR="000D5EBC" w:rsidRPr="009C32EB" w:rsidTr="00B353E9">
        <w:trPr>
          <w:trHeight w:val="739"/>
        </w:trPr>
        <w:tc>
          <w:tcPr>
            <w:tcW w:w="2217" w:type="dxa"/>
            <w:gridSpan w:val="2"/>
            <w:vAlign w:val="center"/>
          </w:tcPr>
          <w:p w:rsidR="000D5EBC" w:rsidRPr="004E1461" w:rsidRDefault="000D5EBC" w:rsidP="00C00136">
            <w:pPr>
              <w:pStyle w:val="Paragraphedeliste"/>
              <w:tabs>
                <w:tab w:val="left" w:pos="1260"/>
              </w:tabs>
              <w:ind w:left="0"/>
              <w:jc w:val="center"/>
              <w:rPr>
                <w:rFonts w:ascii="Times New Roman" w:hAnsi="Times New Roman" w:cs="Times New Roman"/>
                <w:b/>
                <w:sz w:val="28"/>
                <w:szCs w:val="28"/>
                <w:highlight w:val="yellow"/>
              </w:rPr>
            </w:pPr>
            <w:r w:rsidRPr="00C45299">
              <w:rPr>
                <w:rFonts w:ascii="Times New Roman" w:hAnsi="Times New Roman" w:cs="Times New Roman"/>
                <w:b/>
                <w:sz w:val="28"/>
                <w:szCs w:val="28"/>
              </w:rPr>
              <w:t>Du 30/09 au 01/10/2022</w:t>
            </w:r>
          </w:p>
        </w:tc>
        <w:tc>
          <w:tcPr>
            <w:tcW w:w="8557" w:type="dxa"/>
            <w:vAlign w:val="bottom"/>
          </w:tcPr>
          <w:p w:rsidR="000D5EBC" w:rsidRPr="00BE59AB" w:rsidRDefault="000D5EBC" w:rsidP="00C00136">
            <w:pPr>
              <w:pStyle w:val="Paragraphedeliste"/>
              <w:tabs>
                <w:tab w:val="left" w:pos="1260"/>
              </w:tabs>
              <w:ind w:left="0"/>
              <w:rPr>
                <w:rFonts w:ascii="Times New Roman" w:hAnsi="Times New Roman" w:cs="Times New Roman"/>
                <w:sz w:val="28"/>
                <w:szCs w:val="28"/>
              </w:rPr>
            </w:pPr>
            <w:r w:rsidRPr="00C45299">
              <w:rPr>
                <w:rFonts w:ascii="Times New Roman" w:hAnsi="Times New Roman" w:cs="Times New Roman"/>
                <w:b/>
                <w:sz w:val="28"/>
                <w:szCs w:val="28"/>
              </w:rPr>
              <w:t>MATD/ANAFIC</w:t>
            </w:r>
            <w:r>
              <w:rPr>
                <w:rFonts w:ascii="Times New Roman" w:hAnsi="Times New Roman" w:cs="Times New Roman"/>
                <w:sz w:val="28"/>
                <w:szCs w:val="28"/>
              </w:rPr>
              <w:t> : Participation active à l’atelier de formation des acteurs locaux (élus et Services techniques déconcentrés) sur leurs rôles et responsabilités dans la gestion décentralisées des ressources  naturelles</w:t>
            </w:r>
          </w:p>
        </w:tc>
      </w:tr>
      <w:tr w:rsidR="00776A69" w:rsidRPr="009C32EB" w:rsidTr="00B353E9">
        <w:trPr>
          <w:trHeight w:val="739"/>
        </w:trPr>
        <w:tc>
          <w:tcPr>
            <w:tcW w:w="2217" w:type="dxa"/>
            <w:gridSpan w:val="2"/>
            <w:vAlign w:val="center"/>
          </w:tcPr>
          <w:p w:rsidR="00776A69" w:rsidRPr="009C32EB" w:rsidRDefault="00B353E9" w:rsidP="003A3326">
            <w:pPr>
              <w:pStyle w:val="Paragraphedeliste"/>
              <w:tabs>
                <w:tab w:val="left" w:pos="1260"/>
              </w:tabs>
              <w:ind w:left="0"/>
              <w:jc w:val="center"/>
              <w:rPr>
                <w:rFonts w:ascii="Times New Roman" w:hAnsi="Times New Roman" w:cs="Times New Roman"/>
                <w:b/>
                <w:sz w:val="28"/>
                <w:szCs w:val="28"/>
              </w:rPr>
            </w:pPr>
            <w:r>
              <w:rPr>
                <w:rFonts w:ascii="Times New Roman" w:hAnsi="Times New Roman" w:cs="Times New Roman"/>
                <w:b/>
                <w:sz w:val="28"/>
                <w:szCs w:val="28"/>
              </w:rPr>
              <w:t>19-21 Septembre 2022</w:t>
            </w:r>
          </w:p>
        </w:tc>
        <w:tc>
          <w:tcPr>
            <w:tcW w:w="8557" w:type="dxa"/>
            <w:vAlign w:val="bottom"/>
          </w:tcPr>
          <w:p w:rsidR="00776A69" w:rsidRPr="00A32D0E" w:rsidRDefault="00B353E9" w:rsidP="003A3326">
            <w:pPr>
              <w:pStyle w:val="Paragraphedeliste"/>
              <w:tabs>
                <w:tab w:val="left" w:pos="1260"/>
              </w:tabs>
              <w:ind w:left="0"/>
              <w:rPr>
                <w:rFonts w:ascii="Times New Roman" w:hAnsi="Times New Roman" w:cs="Times New Roman"/>
                <w:sz w:val="28"/>
                <w:szCs w:val="28"/>
              </w:rPr>
            </w:pPr>
            <w:r>
              <w:rPr>
                <w:rFonts w:ascii="Times New Roman" w:hAnsi="Times New Roman" w:cs="Times New Roman"/>
                <w:b/>
                <w:sz w:val="28"/>
                <w:szCs w:val="28"/>
              </w:rPr>
              <w:t>ENABEL</w:t>
            </w:r>
            <w:r w:rsidR="00A32D0E">
              <w:rPr>
                <w:rFonts w:ascii="Times New Roman" w:hAnsi="Times New Roman" w:cs="Times New Roman"/>
                <w:b/>
                <w:sz w:val="28"/>
                <w:szCs w:val="28"/>
              </w:rPr>
              <w:t xml:space="preserve">/ENTREPRENA : </w:t>
            </w:r>
            <w:r w:rsidR="00A32D0E">
              <w:rPr>
                <w:rFonts w:ascii="Times New Roman" w:hAnsi="Times New Roman" w:cs="Times New Roman"/>
                <w:sz w:val="28"/>
                <w:szCs w:val="28"/>
              </w:rPr>
              <w:t>Participation active à l’atelier portant sur le cadre logique</w:t>
            </w:r>
            <w:r w:rsidR="00623A7E">
              <w:rPr>
                <w:rFonts w:ascii="Times New Roman" w:hAnsi="Times New Roman" w:cs="Times New Roman"/>
                <w:sz w:val="28"/>
                <w:szCs w:val="28"/>
              </w:rPr>
              <w:t xml:space="preserve"> et la théorie de changement de l’intervention (Développement du potentiel d’Economie verte) du territoire du Mont </w:t>
            </w:r>
            <w:proofErr w:type="spellStart"/>
            <w:r w:rsidR="00623A7E">
              <w:rPr>
                <w:rFonts w:ascii="Times New Roman" w:hAnsi="Times New Roman" w:cs="Times New Roman"/>
                <w:sz w:val="28"/>
                <w:szCs w:val="28"/>
              </w:rPr>
              <w:t>Gangan</w:t>
            </w:r>
            <w:proofErr w:type="spellEnd"/>
            <w:r w:rsidR="00623A7E">
              <w:rPr>
                <w:rFonts w:ascii="Times New Roman" w:hAnsi="Times New Roman" w:cs="Times New Roman"/>
                <w:sz w:val="28"/>
                <w:szCs w:val="28"/>
              </w:rPr>
              <w:t>.</w:t>
            </w:r>
          </w:p>
        </w:tc>
      </w:tr>
      <w:tr w:rsidR="00B353E9" w:rsidRPr="009C32EB" w:rsidTr="00B353E9">
        <w:trPr>
          <w:trHeight w:val="739"/>
        </w:trPr>
        <w:tc>
          <w:tcPr>
            <w:tcW w:w="2217" w:type="dxa"/>
            <w:gridSpan w:val="2"/>
            <w:vAlign w:val="center"/>
          </w:tcPr>
          <w:p w:rsidR="00B353E9" w:rsidRPr="009C32EB" w:rsidRDefault="00B353E9" w:rsidP="005A2223">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16 au 17-mai-2022</w:t>
            </w:r>
          </w:p>
        </w:tc>
        <w:tc>
          <w:tcPr>
            <w:tcW w:w="8557" w:type="dxa"/>
            <w:vAlign w:val="bottom"/>
          </w:tcPr>
          <w:p w:rsidR="00B353E9" w:rsidRPr="009C32EB" w:rsidRDefault="00B353E9" w:rsidP="005A2223">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ANIES :</w:t>
            </w:r>
            <w:r w:rsidRPr="009C32EB">
              <w:rPr>
                <w:rFonts w:ascii="Times New Roman" w:hAnsi="Times New Roman" w:cs="Times New Roman"/>
                <w:sz w:val="28"/>
                <w:szCs w:val="28"/>
              </w:rPr>
              <w:t xml:space="preserve"> </w:t>
            </w:r>
            <w:r w:rsidRPr="008D60D9">
              <w:rPr>
                <w:rFonts w:ascii="Times New Roman" w:hAnsi="Times New Roman" w:cs="Times New Roman"/>
                <w:b/>
                <w:sz w:val="28"/>
                <w:szCs w:val="28"/>
              </w:rPr>
              <w:t>AGENCE NATIONALE D’INCLUSION ECOMIQUE ET SOCIALE</w:t>
            </w:r>
            <w:r w:rsidRPr="009C32EB">
              <w:rPr>
                <w:rFonts w:ascii="Times New Roman" w:hAnsi="Times New Roman" w:cs="Times New Roman"/>
                <w:sz w:val="28"/>
                <w:szCs w:val="28"/>
              </w:rPr>
              <w:t xml:space="preserve"> : participation active à l’atelier préfectoral d’information et de partage de la mise en œuvre du projet d’appui au programme </w:t>
            </w:r>
            <w:r w:rsidRPr="008D60D9">
              <w:rPr>
                <w:rFonts w:ascii="Times New Roman" w:hAnsi="Times New Roman" w:cs="Times New Roman"/>
                <w:b/>
                <w:sz w:val="28"/>
                <w:szCs w:val="28"/>
              </w:rPr>
              <w:t>NAFA</w:t>
            </w:r>
            <w:r w:rsidRPr="009C32EB">
              <w:rPr>
                <w:rFonts w:ascii="Times New Roman" w:hAnsi="Times New Roman" w:cs="Times New Roman"/>
                <w:sz w:val="28"/>
                <w:szCs w:val="28"/>
              </w:rPr>
              <w:t xml:space="preserve"> à l’</w:t>
            </w:r>
            <w:proofErr w:type="spellStart"/>
            <w:r w:rsidRPr="009C32EB">
              <w:rPr>
                <w:rFonts w:ascii="Times New Roman" w:hAnsi="Times New Roman" w:cs="Times New Roman"/>
                <w:sz w:val="28"/>
                <w:szCs w:val="28"/>
              </w:rPr>
              <w:t>hotel</w:t>
            </w:r>
            <w:proofErr w:type="spellEnd"/>
            <w:r w:rsidRPr="009C32EB">
              <w:rPr>
                <w:rFonts w:ascii="Times New Roman" w:hAnsi="Times New Roman" w:cs="Times New Roman"/>
                <w:sz w:val="28"/>
                <w:szCs w:val="28"/>
              </w:rPr>
              <w:t xml:space="preserve"> </w:t>
            </w:r>
            <w:proofErr w:type="spellStart"/>
            <w:r w:rsidRPr="009C32EB">
              <w:rPr>
                <w:rFonts w:ascii="Times New Roman" w:hAnsi="Times New Roman" w:cs="Times New Roman"/>
                <w:sz w:val="28"/>
                <w:szCs w:val="28"/>
              </w:rPr>
              <w:t>Cissé</w:t>
            </w:r>
            <w:proofErr w:type="spellEnd"/>
            <w:r w:rsidRPr="009C32EB">
              <w:rPr>
                <w:rFonts w:ascii="Times New Roman" w:hAnsi="Times New Roman" w:cs="Times New Roman"/>
                <w:sz w:val="28"/>
                <w:szCs w:val="28"/>
              </w:rPr>
              <w:t xml:space="preserve"> de Kindia </w:t>
            </w:r>
          </w:p>
        </w:tc>
      </w:tr>
      <w:tr w:rsidR="00264998" w:rsidRPr="009C32EB" w:rsidTr="00F37666">
        <w:trPr>
          <w:trHeight w:val="739"/>
        </w:trPr>
        <w:tc>
          <w:tcPr>
            <w:tcW w:w="10774" w:type="dxa"/>
            <w:gridSpan w:val="3"/>
            <w:vAlign w:val="center"/>
          </w:tcPr>
          <w:p w:rsidR="00264998" w:rsidRPr="009C32EB" w:rsidRDefault="00264998" w:rsidP="00255D87">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ENABEL</w:t>
            </w:r>
            <w:r w:rsidR="007717AF" w:rsidRPr="009C32EB">
              <w:rPr>
                <w:rFonts w:ascii="Times New Roman" w:hAnsi="Times New Roman" w:cs="Times New Roman"/>
                <w:b/>
                <w:sz w:val="28"/>
                <w:szCs w:val="28"/>
              </w:rPr>
              <w:t>/</w:t>
            </w:r>
            <w:proofErr w:type="spellStart"/>
            <w:r w:rsidR="007717AF" w:rsidRPr="009C32EB">
              <w:rPr>
                <w:rFonts w:ascii="Times New Roman" w:hAnsi="Times New Roman" w:cs="Times New Roman"/>
                <w:b/>
                <w:sz w:val="28"/>
                <w:szCs w:val="28"/>
              </w:rPr>
              <w:t>Sanita</w:t>
            </w:r>
            <w:proofErr w:type="spellEnd"/>
            <w:r w:rsidR="007717AF" w:rsidRPr="009C32EB">
              <w:rPr>
                <w:rFonts w:ascii="Times New Roman" w:hAnsi="Times New Roman" w:cs="Times New Roman"/>
                <w:b/>
                <w:sz w:val="28"/>
                <w:szCs w:val="28"/>
              </w:rPr>
              <w:t>-Villes Propres</w:t>
            </w:r>
            <w:r w:rsidRPr="009C32EB">
              <w:rPr>
                <w:rFonts w:ascii="Times New Roman" w:hAnsi="Times New Roman" w:cs="Times New Roman"/>
                <w:b/>
                <w:sz w:val="28"/>
                <w:szCs w:val="28"/>
              </w:rPr>
              <w:t xml:space="preserve"> en </w:t>
            </w:r>
            <w:r w:rsidR="007717AF" w:rsidRPr="009C32EB">
              <w:rPr>
                <w:rFonts w:ascii="Times New Roman" w:hAnsi="Times New Roman" w:cs="Times New Roman"/>
                <w:b/>
                <w:sz w:val="28"/>
                <w:szCs w:val="28"/>
              </w:rPr>
              <w:t>collaboration</w:t>
            </w:r>
            <w:r w:rsidRPr="009C32EB">
              <w:rPr>
                <w:rFonts w:ascii="Times New Roman" w:hAnsi="Times New Roman" w:cs="Times New Roman"/>
                <w:b/>
                <w:sz w:val="28"/>
                <w:szCs w:val="28"/>
              </w:rPr>
              <w:t xml:space="preserve"> avec</w:t>
            </w:r>
            <w:r w:rsidR="009A5984" w:rsidRPr="009C32EB">
              <w:rPr>
                <w:rFonts w:ascii="Times New Roman" w:hAnsi="Times New Roman" w:cs="Times New Roman"/>
                <w:b/>
                <w:sz w:val="28"/>
                <w:szCs w:val="28"/>
              </w:rPr>
              <w:t xml:space="preserve"> les cinq ( 5) Communes de Conakry et</w:t>
            </w:r>
            <w:r w:rsidRPr="009C32EB">
              <w:rPr>
                <w:rFonts w:ascii="Times New Roman" w:hAnsi="Times New Roman" w:cs="Times New Roman"/>
                <w:b/>
                <w:sz w:val="28"/>
                <w:szCs w:val="28"/>
              </w:rPr>
              <w:t xml:space="preserve"> la Commune Urbaine de Kindia</w:t>
            </w:r>
            <w:r w:rsidR="009C5D11" w:rsidRPr="009C32EB">
              <w:rPr>
                <w:rFonts w:ascii="Times New Roman" w:hAnsi="Times New Roman" w:cs="Times New Roman"/>
                <w:b/>
                <w:sz w:val="28"/>
                <w:szCs w:val="28"/>
              </w:rPr>
              <w:t>/Formation assurée par le consortium</w:t>
            </w:r>
            <w:r w:rsidR="00FE54C2" w:rsidRPr="009C32EB">
              <w:rPr>
                <w:rFonts w:ascii="Times New Roman" w:hAnsi="Times New Roman" w:cs="Times New Roman"/>
                <w:b/>
                <w:sz w:val="28"/>
                <w:szCs w:val="28"/>
              </w:rPr>
              <w:t xml:space="preserve"> des</w:t>
            </w:r>
            <w:r w:rsidR="00213502" w:rsidRPr="009C32EB">
              <w:rPr>
                <w:rFonts w:ascii="Times New Roman" w:hAnsi="Times New Roman" w:cs="Times New Roman"/>
                <w:b/>
                <w:sz w:val="28"/>
                <w:szCs w:val="28"/>
              </w:rPr>
              <w:t xml:space="preserve"> Cabinets</w:t>
            </w:r>
            <w:r w:rsidR="009C5D11" w:rsidRPr="009C32EB">
              <w:rPr>
                <w:rFonts w:ascii="Times New Roman" w:hAnsi="Times New Roman" w:cs="Times New Roman"/>
                <w:b/>
                <w:sz w:val="28"/>
                <w:szCs w:val="28"/>
              </w:rPr>
              <w:t xml:space="preserve"> </w:t>
            </w:r>
            <w:r w:rsidR="00213502" w:rsidRPr="009C32EB">
              <w:rPr>
                <w:rFonts w:ascii="Times New Roman" w:hAnsi="Times New Roman" w:cs="Times New Roman"/>
                <w:b/>
                <w:sz w:val="28"/>
                <w:szCs w:val="28"/>
              </w:rPr>
              <w:t>intern</w:t>
            </w:r>
            <w:r w:rsidR="009E4BF6" w:rsidRPr="009C32EB">
              <w:rPr>
                <w:rFonts w:ascii="Times New Roman" w:hAnsi="Times New Roman" w:cs="Times New Roman"/>
                <w:b/>
                <w:sz w:val="28"/>
                <w:szCs w:val="28"/>
              </w:rPr>
              <w:t>ationaux et nationaux (CIEDEL/Ly</w:t>
            </w:r>
            <w:r w:rsidR="00213502" w:rsidRPr="009C32EB">
              <w:rPr>
                <w:rFonts w:ascii="Times New Roman" w:hAnsi="Times New Roman" w:cs="Times New Roman"/>
                <w:b/>
                <w:sz w:val="28"/>
                <w:szCs w:val="28"/>
              </w:rPr>
              <w:t>on-France, DELTA-C/Mali-Bamako</w:t>
            </w:r>
            <w:r w:rsidR="005D4B30" w:rsidRPr="009C32EB">
              <w:rPr>
                <w:rFonts w:ascii="Times New Roman" w:hAnsi="Times New Roman" w:cs="Times New Roman"/>
                <w:b/>
                <w:sz w:val="28"/>
                <w:szCs w:val="28"/>
              </w:rPr>
              <w:t>, CIFADEL/Guinée-</w:t>
            </w:r>
            <w:proofErr w:type="spellStart"/>
            <w:r w:rsidR="005D4B30" w:rsidRPr="009C32EB">
              <w:rPr>
                <w:rFonts w:ascii="Times New Roman" w:hAnsi="Times New Roman" w:cs="Times New Roman"/>
                <w:b/>
                <w:sz w:val="28"/>
                <w:szCs w:val="28"/>
              </w:rPr>
              <w:t>Ckry</w:t>
            </w:r>
            <w:proofErr w:type="spellEnd"/>
            <w:r w:rsidR="005D4B30" w:rsidRPr="009C32EB">
              <w:rPr>
                <w:rFonts w:ascii="Times New Roman" w:hAnsi="Times New Roman" w:cs="Times New Roman"/>
                <w:b/>
                <w:sz w:val="28"/>
                <w:szCs w:val="28"/>
              </w:rPr>
              <w:t xml:space="preserve"> et RESADEL/Guinée-</w:t>
            </w:r>
            <w:proofErr w:type="spellStart"/>
            <w:r w:rsidR="005D4B30" w:rsidRPr="009C32EB">
              <w:rPr>
                <w:rFonts w:ascii="Times New Roman" w:hAnsi="Times New Roman" w:cs="Times New Roman"/>
                <w:b/>
                <w:sz w:val="28"/>
                <w:szCs w:val="28"/>
              </w:rPr>
              <w:t>Ckry</w:t>
            </w:r>
            <w:proofErr w:type="spellEnd"/>
            <w:r w:rsidR="005E5AFA" w:rsidRPr="009C32EB">
              <w:rPr>
                <w:rFonts w:ascii="Times New Roman" w:hAnsi="Times New Roman" w:cs="Times New Roman"/>
                <w:b/>
                <w:sz w:val="28"/>
                <w:szCs w:val="28"/>
              </w:rPr>
              <w:t xml:space="preserve"> : </w:t>
            </w:r>
            <w:r w:rsidR="005E5AFA" w:rsidRPr="009C32EB">
              <w:rPr>
                <w:rFonts w:ascii="Times New Roman" w:hAnsi="Times New Roman" w:cs="Times New Roman"/>
                <w:sz w:val="28"/>
                <w:szCs w:val="28"/>
              </w:rPr>
              <w:t>Un</w:t>
            </w:r>
            <w:r w:rsidR="005E5AFA" w:rsidRPr="009C32EB">
              <w:rPr>
                <w:rFonts w:ascii="Times New Roman" w:hAnsi="Times New Roman" w:cs="Times New Roman"/>
                <w:b/>
                <w:sz w:val="28"/>
                <w:szCs w:val="28"/>
              </w:rPr>
              <w:t xml:space="preserve"> </w:t>
            </w:r>
            <w:r w:rsidR="007717AF" w:rsidRPr="009C32EB">
              <w:rPr>
                <w:rFonts w:ascii="Times New Roman" w:hAnsi="Times New Roman" w:cs="Times New Roman"/>
                <w:b/>
                <w:sz w:val="28"/>
                <w:szCs w:val="28"/>
              </w:rPr>
              <w:t xml:space="preserve"> </w:t>
            </w:r>
            <w:r w:rsidR="005E5AFA" w:rsidRPr="009C32EB">
              <w:rPr>
                <w:rFonts w:ascii="Times New Roman" w:hAnsi="Times New Roman" w:cs="Times New Roman"/>
                <w:sz w:val="28"/>
                <w:szCs w:val="28"/>
              </w:rPr>
              <w:t>p</w:t>
            </w:r>
            <w:r w:rsidR="007717AF" w:rsidRPr="009C32EB">
              <w:rPr>
                <w:rFonts w:ascii="Times New Roman" w:hAnsi="Times New Roman" w:cs="Times New Roman"/>
                <w:sz w:val="28"/>
                <w:szCs w:val="28"/>
              </w:rPr>
              <w:t>rocessus des formations approche chantier-école du Comité de pilotage (Cadres techniques et élus référents) sur</w:t>
            </w:r>
            <w:r w:rsidR="009E4BF6" w:rsidRPr="009C32EB">
              <w:rPr>
                <w:rFonts w:ascii="Times New Roman" w:hAnsi="Times New Roman" w:cs="Times New Roman"/>
                <w:sz w:val="28"/>
                <w:szCs w:val="28"/>
              </w:rPr>
              <w:t xml:space="preserve"> 13</w:t>
            </w:r>
            <w:r w:rsidR="00255D87" w:rsidRPr="009C32EB">
              <w:rPr>
                <w:rFonts w:ascii="Times New Roman" w:hAnsi="Times New Roman" w:cs="Times New Roman"/>
                <w:sz w:val="28"/>
                <w:szCs w:val="28"/>
              </w:rPr>
              <w:t xml:space="preserve"> modules du développement à la base</w:t>
            </w:r>
            <w:r w:rsidR="007717AF" w:rsidRPr="009C32EB">
              <w:rPr>
                <w:rFonts w:ascii="Times New Roman" w:hAnsi="Times New Roman" w:cs="Times New Roman"/>
                <w:sz w:val="28"/>
                <w:szCs w:val="28"/>
              </w:rPr>
              <w:t xml:space="preserve"> pour une période d</w:t>
            </w:r>
            <w:r w:rsidR="00135BAF" w:rsidRPr="009C32EB">
              <w:rPr>
                <w:rFonts w:ascii="Times New Roman" w:hAnsi="Times New Roman" w:cs="Times New Roman"/>
                <w:sz w:val="28"/>
                <w:szCs w:val="28"/>
              </w:rPr>
              <w:t>’un an</w:t>
            </w:r>
            <w:r w:rsidR="007717AF" w:rsidRPr="009C32EB">
              <w:rPr>
                <w:rFonts w:ascii="Times New Roman" w:hAnsi="Times New Roman" w:cs="Times New Roman"/>
                <w:sz w:val="28"/>
                <w:szCs w:val="28"/>
              </w:rPr>
              <w:t xml:space="preserve"> </w:t>
            </w:r>
            <w:r w:rsidR="007717AF" w:rsidRPr="009C32EB">
              <w:rPr>
                <w:rFonts w:ascii="Times New Roman" w:hAnsi="Times New Roman" w:cs="Times New Roman"/>
                <w:b/>
                <w:sz w:val="28"/>
                <w:szCs w:val="28"/>
              </w:rPr>
              <w:t>(1</w:t>
            </w:r>
            <w:r w:rsidR="00F1026C" w:rsidRPr="009C32EB">
              <w:rPr>
                <w:rFonts w:ascii="Times New Roman" w:hAnsi="Times New Roman" w:cs="Times New Roman"/>
                <w:b/>
                <w:sz w:val="28"/>
                <w:szCs w:val="28"/>
                <w:vertAlign w:val="superscript"/>
              </w:rPr>
              <w:t>er</w:t>
            </w:r>
            <w:r w:rsidR="00F1026C" w:rsidRPr="009C32EB">
              <w:rPr>
                <w:rFonts w:ascii="Times New Roman" w:hAnsi="Times New Roman" w:cs="Times New Roman"/>
                <w:b/>
                <w:sz w:val="28"/>
                <w:szCs w:val="28"/>
              </w:rPr>
              <w:t xml:space="preserve"> Janvier 2022 au 31 Décembre 2022)</w:t>
            </w:r>
            <w:r w:rsidR="007717AF" w:rsidRPr="009C32EB">
              <w:rPr>
                <w:rFonts w:ascii="Times New Roman" w:hAnsi="Times New Roman" w:cs="Times New Roman"/>
                <w:sz w:val="28"/>
                <w:szCs w:val="28"/>
              </w:rPr>
              <w:t xml:space="preserve"> </w:t>
            </w:r>
          </w:p>
        </w:tc>
      </w:tr>
      <w:tr w:rsidR="00226DA1" w:rsidRPr="009C32EB" w:rsidTr="00B353E9">
        <w:trPr>
          <w:trHeight w:val="739"/>
        </w:trPr>
        <w:tc>
          <w:tcPr>
            <w:tcW w:w="1562" w:type="dxa"/>
            <w:vAlign w:val="center"/>
          </w:tcPr>
          <w:p w:rsidR="00226DA1" w:rsidRPr="009C32EB" w:rsidRDefault="009C5D1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 xml:space="preserve">DU 10 au 15 </w:t>
            </w:r>
            <w:r w:rsidRPr="009C32EB">
              <w:rPr>
                <w:rFonts w:ascii="Times New Roman" w:hAnsi="Times New Roman" w:cs="Times New Roman"/>
                <w:b/>
                <w:sz w:val="28"/>
                <w:szCs w:val="28"/>
              </w:rPr>
              <w:lastRenderedPageBreak/>
              <w:t>Décembre 2022</w:t>
            </w:r>
          </w:p>
        </w:tc>
        <w:tc>
          <w:tcPr>
            <w:tcW w:w="9212" w:type="dxa"/>
            <w:gridSpan w:val="2"/>
            <w:vAlign w:val="bottom"/>
          </w:tcPr>
          <w:p w:rsidR="00226DA1" w:rsidRPr="009C32EB" w:rsidRDefault="009C5D11" w:rsidP="00BE7512">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lastRenderedPageBreak/>
              <w:t>ENABEL/</w:t>
            </w:r>
            <w:proofErr w:type="spellStart"/>
            <w:r w:rsidRPr="009C32EB">
              <w:rPr>
                <w:rFonts w:ascii="Times New Roman" w:hAnsi="Times New Roman" w:cs="Times New Roman"/>
                <w:b/>
                <w:sz w:val="28"/>
                <w:szCs w:val="28"/>
              </w:rPr>
              <w:t>Sanita</w:t>
            </w:r>
            <w:proofErr w:type="spellEnd"/>
            <w:r w:rsidRPr="009C32EB">
              <w:rPr>
                <w:rFonts w:ascii="Times New Roman" w:hAnsi="Times New Roman" w:cs="Times New Roman"/>
                <w:b/>
                <w:sz w:val="28"/>
                <w:szCs w:val="28"/>
              </w:rPr>
              <w:t>-Villes Propres/</w:t>
            </w:r>
            <w:r w:rsidR="009A5984" w:rsidRPr="009C32EB">
              <w:rPr>
                <w:rFonts w:ascii="Times New Roman" w:hAnsi="Times New Roman" w:cs="Times New Roman"/>
                <w:b/>
                <w:sz w:val="28"/>
                <w:szCs w:val="28"/>
              </w:rPr>
              <w:t xml:space="preserve"> Consortium</w:t>
            </w:r>
            <w:r w:rsidR="00CF32E2">
              <w:rPr>
                <w:rFonts w:ascii="Times New Roman" w:hAnsi="Times New Roman" w:cs="Times New Roman"/>
                <w:b/>
                <w:sz w:val="28"/>
                <w:szCs w:val="28"/>
              </w:rPr>
              <w:t xml:space="preserve"> des</w:t>
            </w:r>
            <w:r w:rsidR="009A5984" w:rsidRPr="009C32EB">
              <w:rPr>
                <w:rFonts w:ascii="Times New Roman" w:hAnsi="Times New Roman" w:cs="Times New Roman"/>
                <w:b/>
                <w:sz w:val="28"/>
                <w:szCs w:val="28"/>
              </w:rPr>
              <w:t xml:space="preserve"> Cabinets intern</w:t>
            </w:r>
            <w:r w:rsidR="009E4BF6" w:rsidRPr="009C32EB">
              <w:rPr>
                <w:rFonts w:ascii="Times New Roman" w:hAnsi="Times New Roman" w:cs="Times New Roman"/>
                <w:b/>
                <w:sz w:val="28"/>
                <w:szCs w:val="28"/>
              </w:rPr>
              <w:t>ationaux et nationaux /CIEDEL/Ly</w:t>
            </w:r>
            <w:r w:rsidR="009A5984" w:rsidRPr="009C32EB">
              <w:rPr>
                <w:rFonts w:ascii="Times New Roman" w:hAnsi="Times New Roman" w:cs="Times New Roman"/>
                <w:b/>
                <w:sz w:val="28"/>
                <w:szCs w:val="28"/>
              </w:rPr>
              <w:t xml:space="preserve">on-France, DELTA-C/Mali-Bamako, </w:t>
            </w:r>
            <w:r w:rsidR="009A5984" w:rsidRPr="009C32EB">
              <w:rPr>
                <w:rFonts w:ascii="Times New Roman" w:hAnsi="Times New Roman" w:cs="Times New Roman"/>
                <w:b/>
                <w:sz w:val="28"/>
                <w:szCs w:val="28"/>
              </w:rPr>
              <w:lastRenderedPageBreak/>
              <w:t>CIFADEL/Guinée-</w:t>
            </w:r>
            <w:proofErr w:type="spellStart"/>
            <w:r w:rsidR="009A5984" w:rsidRPr="009C32EB">
              <w:rPr>
                <w:rFonts w:ascii="Times New Roman" w:hAnsi="Times New Roman" w:cs="Times New Roman"/>
                <w:b/>
                <w:sz w:val="28"/>
                <w:szCs w:val="28"/>
              </w:rPr>
              <w:t>Ckry</w:t>
            </w:r>
            <w:proofErr w:type="spellEnd"/>
            <w:r w:rsidR="009A5984" w:rsidRPr="009C32EB">
              <w:rPr>
                <w:rFonts w:ascii="Times New Roman" w:hAnsi="Times New Roman" w:cs="Times New Roman"/>
                <w:b/>
                <w:sz w:val="28"/>
                <w:szCs w:val="28"/>
              </w:rPr>
              <w:t xml:space="preserve"> et RESADEL/Guinée-</w:t>
            </w:r>
            <w:proofErr w:type="spellStart"/>
            <w:r w:rsidR="009A5984" w:rsidRPr="009C32EB">
              <w:rPr>
                <w:rFonts w:ascii="Times New Roman" w:hAnsi="Times New Roman" w:cs="Times New Roman"/>
                <w:b/>
                <w:sz w:val="28"/>
                <w:szCs w:val="28"/>
              </w:rPr>
              <w:t>Ckry</w:t>
            </w:r>
            <w:proofErr w:type="spellEnd"/>
            <w:r w:rsidR="009A5984" w:rsidRPr="009C32EB">
              <w:rPr>
                <w:rFonts w:ascii="Times New Roman" w:hAnsi="Times New Roman" w:cs="Times New Roman"/>
                <w:sz w:val="28"/>
                <w:szCs w:val="28"/>
              </w:rPr>
              <w:t> : participation active au séminaire de formation des cadres techniques et élus référents</w:t>
            </w:r>
            <w:r w:rsidR="00BE7512" w:rsidRPr="009C32EB">
              <w:rPr>
                <w:rFonts w:ascii="Times New Roman" w:hAnsi="Times New Roman" w:cs="Times New Roman"/>
                <w:sz w:val="28"/>
                <w:szCs w:val="28"/>
              </w:rPr>
              <w:t xml:space="preserve"> des cinq ( 5) communes de </w:t>
            </w:r>
            <w:proofErr w:type="spellStart"/>
            <w:r w:rsidR="00BE7512" w:rsidRPr="009C32EB">
              <w:rPr>
                <w:rFonts w:ascii="Times New Roman" w:hAnsi="Times New Roman" w:cs="Times New Roman"/>
                <w:sz w:val="28"/>
                <w:szCs w:val="28"/>
              </w:rPr>
              <w:t>conakry</w:t>
            </w:r>
            <w:proofErr w:type="spellEnd"/>
            <w:r w:rsidR="00BE7512" w:rsidRPr="009C32EB">
              <w:rPr>
                <w:rFonts w:ascii="Times New Roman" w:hAnsi="Times New Roman" w:cs="Times New Roman"/>
                <w:sz w:val="28"/>
                <w:szCs w:val="28"/>
              </w:rPr>
              <w:t xml:space="preserve"> et CU-Kindia</w:t>
            </w:r>
            <w:r w:rsidR="00601870" w:rsidRPr="009C32EB">
              <w:rPr>
                <w:rFonts w:ascii="Times New Roman" w:hAnsi="Times New Roman" w:cs="Times New Roman"/>
                <w:sz w:val="28"/>
                <w:szCs w:val="28"/>
              </w:rPr>
              <w:t xml:space="preserve"> sur les</w:t>
            </w:r>
            <w:r w:rsidR="009A5984" w:rsidRPr="009C32EB">
              <w:rPr>
                <w:rFonts w:ascii="Times New Roman" w:hAnsi="Times New Roman" w:cs="Times New Roman"/>
                <w:sz w:val="28"/>
                <w:szCs w:val="28"/>
              </w:rPr>
              <w:t xml:space="preserve"> technique</w:t>
            </w:r>
            <w:r w:rsidR="00601870" w:rsidRPr="009C32EB">
              <w:rPr>
                <w:rFonts w:ascii="Times New Roman" w:hAnsi="Times New Roman" w:cs="Times New Roman"/>
                <w:sz w:val="28"/>
                <w:szCs w:val="28"/>
              </w:rPr>
              <w:t>s</w:t>
            </w:r>
            <w:r w:rsidR="009A5984" w:rsidRPr="009C32EB">
              <w:rPr>
                <w:rFonts w:ascii="Times New Roman" w:hAnsi="Times New Roman" w:cs="Times New Roman"/>
                <w:sz w:val="28"/>
                <w:szCs w:val="28"/>
              </w:rPr>
              <w:t xml:space="preserve"> de mobilisation</w:t>
            </w:r>
            <w:r w:rsidR="00601870" w:rsidRPr="009C32EB">
              <w:rPr>
                <w:rFonts w:ascii="Times New Roman" w:hAnsi="Times New Roman" w:cs="Times New Roman"/>
                <w:sz w:val="28"/>
                <w:szCs w:val="28"/>
              </w:rPr>
              <w:t>s</w:t>
            </w:r>
            <w:r w:rsidR="009A5984" w:rsidRPr="009C32EB">
              <w:rPr>
                <w:rFonts w:ascii="Times New Roman" w:hAnsi="Times New Roman" w:cs="Times New Roman"/>
                <w:sz w:val="28"/>
                <w:szCs w:val="28"/>
              </w:rPr>
              <w:t xml:space="preserve"> des ressources propres</w:t>
            </w:r>
            <w:r w:rsidR="00601870" w:rsidRPr="009C32EB">
              <w:rPr>
                <w:rFonts w:ascii="Times New Roman" w:hAnsi="Times New Roman" w:cs="Times New Roman"/>
                <w:sz w:val="28"/>
                <w:szCs w:val="28"/>
              </w:rPr>
              <w:t xml:space="preserve"> </w:t>
            </w:r>
            <w:r w:rsidR="00685FD8" w:rsidRPr="009C32EB">
              <w:rPr>
                <w:rFonts w:ascii="Times New Roman" w:hAnsi="Times New Roman" w:cs="Times New Roman"/>
                <w:sz w:val="28"/>
                <w:szCs w:val="28"/>
              </w:rPr>
              <w:t xml:space="preserve">des </w:t>
            </w:r>
            <w:r w:rsidR="00601870" w:rsidRPr="009C32EB">
              <w:rPr>
                <w:rFonts w:ascii="Times New Roman" w:hAnsi="Times New Roman" w:cs="Times New Roman"/>
                <w:sz w:val="28"/>
                <w:szCs w:val="28"/>
              </w:rPr>
              <w:t>Collectivités Locales</w:t>
            </w:r>
            <w:r w:rsidR="009A5984" w:rsidRPr="009C32EB">
              <w:rPr>
                <w:rFonts w:ascii="Times New Roman" w:hAnsi="Times New Roman" w:cs="Times New Roman"/>
                <w:sz w:val="28"/>
                <w:szCs w:val="28"/>
              </w:rPr>
              <w:t xml:space="preserve"> </w:t>
            </w:r>
            <w:r w:rsidR="00E51AA2" w:rsidRPr="009C32EB">
              <w:rPr>
                <w:rFonts w:ascii="Times New Roman" w:hAnsi="Times New Roman" w:cs="Times New Roman"/>
                <w:sz w:val="28"/>
                <w:szCs w:val="28"/>
              </w:rPr>
              <w:t>à l’</w:t>
            </w:r>
            <w:proofErr w:type="spellStart"/>
            <w:r w:rsidR="00E51AA2" w:rsidRPr="009C32EB">
              <w:rPr>
                <w:rFonts w:ascii="Times New Roman" w:hAnsi="Times New Roman" w:cs="Times New Roman"/>
                <w:sz w:val="28"/>
                <w:szCs w:val="28"/>
              </w:rPr>
              <w:t>hotel</w:t>
            </w:r>
            <w:proofErr w:type="spellEnd"/>
            <w:r w:rsidR="00E51AA2" w:rsidRPr="009C32EB">
              <w:rPr>
                <w:rFonts w:ascii="Times New Roman" w:hAnsi="Times New Roman" w:cs="Times New Roman"/>
                <w:sz w:val="28"/>
                <w:szCs w:val="28"/>
              </w:rPr>
              <w:t xml:space="preserve"> </w:t>
            </w:r>
            <w:proofErr w:type="spellStart"/>
            <w:r w:rsidR="00E51AA2" w:rsidRPr="009C32EB">
              <w:rPr>
                <w:rFonts w:ascii="Times New Roman" w:hAnsi="Times New Roman" w:cs="Times New Roman"/>
                <w:sz w:val="28"/>
                <w:szCs w:val="28"/>
              </w:rPr>
              <w:t>Marcica</w:t>
            </w:r>
            <w:proofErr w:type="spellEnd"/>
            <w:r w:rsidR="00E51AA2" w:rsidRPr="009C32EB">
              <w:rPr>
                <w:rFonts w:ascii="Times New Roman" w:hAnsi="Times New Roman" w:cs="Times New Roman"/>
                <w:sz w:val="28"/>
                <w:szCs w:val="28"/>
              </w:rPr>
              <w:t xml:space="preserve"> de Kindia.</w:t>
            </w:r>
            <w:r w:rsidR="009A5984" w:rsidRPr="009C32EB">
              <w:rPr>
                <w:rFonts w:ascii="Times New Roman" w:hAnsi="Times New Roman" w:cs="Times New Roman"/>
                <w:sz w:val="28"/>
                <w:szCs w:val="28"/>
              </w:rPr>
              <w:t xml:space="preserve">  </w:t>
            </w:r>
          </w:p>
        </w:tc>
      </w:tr>
      <w:tr w:rsidR="00A73702" w:rsidRPr="009C32EB" w:rsidTr="00342472">
        <w:trPr>
          <w:trHeight w:val="488"/>
        </w:trPr>
        <w:tc>
          <w:tcPr>
            <w:tcW w:w="1562" w:type="dxa"/>
            <w:vAlign w:val="center"/>
          </w:tcPr>
          <w:p w:rsidR="00A73702" w:rsidRPr="009C32EB" w:rsidRDefault="00A73702"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lastRenderedPageBreak/>
              <w:t>DU 13 au 16 février 2022</w:t>
            </w:r>
          </w:p>
        </w:tc>
        <w:tc>
          <w:tcPr>
            <w:tcW w:w="9212" w:type="dxa"/>
            <w:gridSpan w:val="2"/>
            <w:vAlign w:val="bottom"/>
          </w:tcPr>
          <w:p w:rsidR="00A73702" w:rsidRPr="009C32EB" w:rsidRDefault="005973EB" w:rsidP="00BE7512">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ENABEL/</w:t>
            </w:r>
            <w:proofErr w:type="spellStart"/>
            <w:r w:rsidRPr="009C32EB">
              <w:rPr>
                <w:rFonts w:ascii="Times New Roman" w:hAnsi="Times New Roman" w:cs="Times New Roman"/>
                <w:b/>
                <w:sz w:val="28"/>
                <w:szCs w:val="28"/>
              </w:rPr>
              <w:t>Sanita</w:t>
            </w:r>
            <w:proofErr w:type="spellEnd"/>
            <w:r w:rsidRPr="009C32EB">
              <w:rPr>
                <w:rFonts w:ascii="Times New Roman" w:hAnsi="Times New Roman" w:cs="Times New Roman"/>
                <w:b/>
                <w:sz w:val="28"/>
                <w:szCs w:val="28"/>
              </w:rPr>
              <w:t>-Villes Propres/ Consortium Cabinets internationaux et nationaux /CIEDEL/Lion-France, DELTA-C/Mali-Bamako, CIFADEL/Guinée-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b/>
                <w:sz w:val="28"/>
                <w:szCs w:val="28"/>
              </w:rPr>
              <w:t xml:space="preserve"> et RESADEL/Guinée-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sz w:val="28"/>
                <w:szCs w:val="28"/>
              </w:rPr>
              <w:t xml:space="preserve"> : participation active au séminaire de formation des cadres techniques et élus référents des cinq ( 5) communes de </w:t>
            </w:r>
            <w:proofErr w:type="spellStart"/>
            <w:r w:rsidRPr="009C32EB">
              <w:rPr>
                <w:rFonts w:ascii="Times New Roman" w:hAnsi="Times New Roman" w:cs="Times New Roman"/>
                <w:sz w:val="28"/>
                <w:szCs w:val="28"/>
              </w:rPr>
              <w:t>conakry</w:t>
            </w:r>
            <w:proofErr w:type="spellEnd"/>
            <w:r w:rsidRPr="009C32EB">
              <w:rPr>
                <w:rFonts w:ascii="Times New Roman" w:hAnsi="Times New Roman" w:cs="Times New Roman"/>
                <w:sz w:val="28"/>
                <w:szCs w:val="28"/>
              </w:rPr>
              <w:t xml:space="preserve"> et CU-Kindia sur la Politique Publique de la Décentralisation à l’</w:t>
            </w:r>
            <w:proofErr w:type="spellStart"/>
            <w:r w:rsidRPr="009C32EB">
              <w:rPr>
                <w:rFonts w:ascii="Times New Roman" w:hAnsi="Times New Roman" w:cs="Times New Roman"/>
                <w:sz w:val="28"/>
                <w:szCs w:val="28"/>
              </w:rPr>
              <w:t>hotel</w:t>
            </w:r>
            <w:proofErr w:type="spellEnd"/>
            <w:r w:rsidRPr="009C32EB">
              <w:rPr>
                <w:rFonts w:ascii="Times New Roman" w:hAnsi="Times New Roman" w:cs="Times New Roman"/>
                <w:sz w:val="28"/>
                <w:szCs w:val="28"/>
              </w:rPr>
              <w:t xml:space="preserve"> </w:t>
            </w:r>
            <w:proofErr w:type="spellStart"/>
            <w:r w:rsidRPr="009C32EB">
              <w:rPr>
                <w:rFonts w:ascii="Times New Roman" w:hAnsi="Times New Roman" w:cs="Times New Roman"/>
                <w:sz w:val="28"/>
                <w:szCs w:val="28"/>
              </w:rPr>
              <w:t>Marcica</w:t>
            </w:r>
            <w:proofErr w:type="spellEnd"/>
            <w:r w:rsidRPr="009C32EB">
              <w:rPr>
                <w:rFonts w:ascii="Times New Roman" w:hAnsi="Times New Roman" w:cs="Times New Roman"/>
                <w:sz w:val="28"/>
                <w:szCs w:val="28"/>
              </w:rPr>
              <w:t xml:space="preserve"> de Kindia.  </w:t>
            </w:r>
          </w:p>
        </w:tc>
      </w:tr>
      <w:tr w:rsidR="009E39F7" w:rsidRPr="009C32EB" w:rsidTr="00B353E9">
        <w:trPr>
          <w:trHeight w:val="739"/>
        </w:trPr>
        <w:tc>
          <w:tcPr>
            <w:tcW w:w="1562" w:type="dxa"/>
            <w:vAlign w:val="center"/>
          </w:tcPr>
          <w:p w:rsidR="009E39F7" w:rsidRPr="009C32EB" w:rsidRDefault="009E39F7"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03 au 07 Mars 2022</w:t>
            </w:r>
          </w:p>
        </w:tc>
        <w:tc>
          <w:tcPr>
            <w:tcW w:w="9212" w:type="dxa"/>
            <w:gridSpan w:val="2"/>
            <w:vAlign w:val="bottom"/>
          </w:tcPr>
          <w:p w:rsidR="009E39F7" w:rsidRPr="009C32EB" w:rsidRDefault="009E39F7" w:rsidP="00BE7512">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ENABEL/</w:t>
            </w:r>
            <w:proofErr w:type="spellStart"/>
            <w:r w:rsidRPr="009C32EB">
              <w:rPr>
                <w:rFonts w:ascii="Times New Roman" w:hAnsi="Times New Roman" w:cs="Times New Roman"/>
                <w:b/>
                <w:sz w:val="28"/>
                <w:szCs w:val="28"/>
              </w:rPr>
              <w:t>Sanita</w:t>
            </w:r>
            <w:proofErr w:type="spellEnd"/>
            <w:r w:rsidRPr="009C32EB">
              <w:rPr>
                <w:rFonts w:ascii="Times New Roman" w:hAnsi="Times New Roman" w:cs="Times New Roman"/>
                <w:b/>
                <w:sz w:val="28"/>
                <w:szCs w:val="28"/>
              </w:rPr>
              <w:t>-Villes Propres/ Consortium Cabinets internationaux et nationaux /CIEDEL/Lion-France, DELTA-C/Mali-Bamako, CIFADEL/Guinée-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b/>
                <w:sz w:val="28"/>
                <w:szCs w:val="28"/>
              </w:rPr>
              <w:t xml:space="preserve"> et RESADEL/Guinée-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sz w:val="28"/>
                <w:szCs w:val="28"/>
              </w:rPr>
              <w:t xml:space="preserve"> : participation active au séminaire de formation des cadres techniques et élus référents des cinq ( 5) communes de </w:t>
            </w:r>
            <w:proofErr w:type="spellStart"/>
            <w:r w:rsidRPr="009C32EB">
              <w:rPr>
                <w:rFonts w:ascii="Times New Roman" w:hAnsi="Times New Roman" w:cs="Times New Roman"/>
                <w:sz w:val="28"/>
                <w:szCs w:val="28"/>
              </w:rPr>
              <w:t>conakry</w:t>
            </w:r>
            <w:proofErr w:type="spellEnd"/>
            <w:r w:rsidRPr="009C32EB">
              <w:rPr>
                <w:rFonts w:ascii="Times New Roman" w:hAnsi="Times New Roman" w:cs="Times New Roman"/>
                <w:sz w:val="28"/>
                <w:szCs w:val="28"/>
              </w:rPr>
              <w:t xml:space="preserve"> et CU-Kindia sur l’Enjeux et Problématiques de la Décentralisation en Guinée</w:t>
            </w:r>
            <w:r w:rsidR="00D91A39" w:rsidRPr="009C32EB">
              <w:rPr>
                <w:rFonts w:ascii="Times New Roman" w:hAnsi="Times New Roman" w:cs="Times New Roman"/>
                <w:sz w:val="28"/>
                <w:szCs w:val="28"/>
              </w:rPr>
              <w:t xml:space="preserve"> à l’</w:t>
            </w:r>
            <w:proofErr w:type="spellStart"/>
            <w:r w:rsidR="00D91A39" w:rsidRPr="009C32EB">
              <w:rPr>
                <w:rFonts w:ascii="Times New Roman" w:hAnsi="Times New Roman" w:cs="Times New Roman"/>
                <w:sz w:val="28"/>
                <w:szCs w:val="28"/>
              </w:rPr>
              <w:t>hotel</w:t>
            </w:r>
            <w:proofErr w:type="spellEnd"/>
            <w:r w:rsidR="00D91A39" w:rsidRPr="009C32EB">
              <w:rPr>
                <w:rFonts w:ascii="Times New Roman" w:hAnsi="Times New Roman" w:cs="Times New Roman"/>
                <w:sz w:val="28"/>
                <w:szCs w:val="28"/>
              </w:rPr>
              <w:t xml:space="preserve"> </w:t>
            </w:r>
            <w:proofErr w:type="spellStart"/>
            <w:r w:rsidR="00D91A39" w:rsidRPr="009C32EB">
              <w:rPr>
                <w:rFonts w:ascii="Times New Roman" w:hAnsi="Times New Roman" w:cs="Times New Roman"/>
                <w:sz w:val="28"/>
                <w:szCs w:val="28"/>
              </w:rPr>
              <w:t>Marcica</w:t>
            </w:r>
            <w:proofErr w:type="spellEnd"/>
            <w:r w:rsidR="00D91A39" w:rsidRPr="009C32EB">
              <w:rPr>
                <w:rFonts w:ascii="Times New Roman" w:hAnsi="Times New Roman" w:cs="Times New Roman"/>
                <w:sz w:val="28"/>
                <w:szCs w:val="28"/>
              </w:rPr>
              <w:t xml:space="preserve"> de Kindia</w:t>
            </w:r>
          </w:p>
        </w:tc>
      </w:tr>
      <w:tr w:rsidR="00D91A39" w:rsidRPr="009C32EB" w:rsidTr="00B353E9">
        <w:trPr>
          <w:trHeight w:val="739"/>
        </w:trPr>
        <w:tc>
          <w:tcPr>
            <w:tcW w:w="1562" w:type="dxa"/>
            <w:vAlign w:val="center"/>
          </w:tcPr>
          <w:p w:rsidR="00D91A39" w:rsidRPr="009C32EB" w:rsidRDefault="0068449C"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 xml:space="preserve">DU </w:t>
            </w:r>
            <w:r w:rsidR="009F130C" w:rsidRPr="009C32EB">
              <w:rPr>
                <w:rFonts w:ascii="Times New Roman" w:hAnsi="Times New Roman" w:cs="Times New Roman"/>
                <w:b/>
                <w:sz w:val="28"/>
                <w:szCs w:val="28"/>
              </w:rPr>
              <w:t>11</w:t>
            </w:r>
            <w:r w:rsidRPr="009C32EB">
              <w:rPr>
                <w:rFonts w:ascii="Times New Roman" w:hAnsi="Times New Roman" w:cs="Times New Roman"/>
                <w:b/>
                <w:sz w:val="28"/>
                <w:szCs w:val="28"/>
              </w:rPr>
              <w:t xml:space="preserve"> </w:t>
            </w:r>
            <w:r w:rsidR="009F130C" w:rsidRPr="009C32EB">
              <w:rPr>
                <w:rFonts w:ascii="Times New Roman" w:hAnsi="Times New Roman" w:cs="Times New Roman"/>
                <w:b/>
                <w:sz w:val="28"/>
                <w:szCs w:val="28"/>
              </w:rPr>
              <w:t>au 15 Avril</w:t>
            </w:r>
            <w:r w:rsidRPr="009C32EB">
              <w:rPr>
                <w:rFonts w:ascii="Times New Roman" w:hAnsi="Times New Roman" w:cs="Times New Roman"/>
                <w:b/>
                <w:sz w:val="28"/>
                <w:szCs w:val="28"/>
              </w:rPr>
              <w:t xml:space="preserve"> 2022</w:t>
            </w:r>
          </w:p>
        </w:tc>
        <w:tc>
          <w:tcPr>
            <w:tcW w:w="9212" w:type="dxa"/>
            <w:gridSpan w:val="2"/>
            <w:vAlign w:val="bottom"/>
          </w:tcPr>
          <w:p w:rsidR="00D91A39" w:rsidRPr="009C32EB" w:rsidRDefault="0068449C" w:rsidP="00BE7512">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ENABEL/</w:t>
            </w:r>
            <w:proofErr w:type="spellStart"/>
            <w:r w:rsidRPr="009C32EB">
              <w:rPr>
                <w:rFonts w:ascii="Times New Roman" w:hAnsi="Times New Roman" w:cs="Times New Roman"/>
                <w:b/>
                <w:sz w:val="28"/>
                <w:szCs w:val="28"/>
              </w:rPr>
              <w:t>Sanita</w:t>
            </w:r>
            <w:proofErr w:type="spellEnd"/>
            <w:r w:rsidRPr="009C32EB">
              <w:rPr>
                <w:rFonts w:ascii="Times New Roman" w:hAnsi="Times New Roman" w:cs="Times New Roman"/>
                <w:b/>
                <w:sz w:val="28"/>
                <w:szCs w:val="28"/>
              </w:rPr>
              <w:t>-Villes Propres/ Consortium Cabinets intern</w:t>
            </w:r>
            <w:r w:rsidR="009F5276">
              <w:rPr>
                <w:rFonts w:ascii="Times New Roman" w:hAnsi="Times New Roman" w:cs="Times New Roman"/>
                <w:b/>
                <w:sz w:val="28"/>
                <w:szCs w:val="28"/>
              </w:rPr>
              <w:t>ationaux et nationaux /CIEDEL/Ly</w:t>
            </w:r>
            <w:r w:rsidRPr="009C32EB">
              <w:rPr>
                <w:rFonts w:ascii="Times New Roman" w:hAnsi="Times New Roman" w:cs="Times New Roman"/>
                <w:b/>
                <w:sz w:val="28"/>
                <w:szCs w:val="28"/>
              </w:rPr>
              <w:t>on-France, DELTA-C/Mali-Bamako, CIFADEL/Guinée-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b/>
                <w:sz w:val="28"/>
                <w:szCs w:val="28"/>
              </w:rPr>
              <w:t xml:space="preserve"> et RESADEL/Guinée-</w:t>
            </w:r>
            <w:proofErr w:type="spellStart"/>
            <w:r w:rsidRPr="009C32EB">
              <w:rPr>
                <w:rFonts w:ascii="Times New Roman" w:hAnsi="Times New Roman" w:cs="Times New Roman"/>
                <w:b/>
                <w:sz w:val="28"/>
                <w:szCs w:val="28"/>
              </w:rPr>
              <w:t>Ckry</w:t>
            </w:r>
            <w:proofErr w:type="spellEnd"/>
            <w:r w:rsidRPr="009C32EB">
              <w:rPr>
                <w:rFonts w:ascii="Times New Roman" w:hAnsi="Times New Roman" w:cs="Times New Roman"/>
                <w:sz w:val="28"/>
                <w:szCs w:val="28"/>
              </w:rPr>
              <w:t xml:space="preserve"> : participation active au séminaire de formation des cadres techniques et élus référents des cinq ( 5) communes de </w:t>
            </w:r>
            <w:proofErr w:type="spellStart"/>
            <w:r w:rsidRPr="009C32EB">
              <w:rPr>
                <w:rFonts w:ascii="Times New Roman" w:hAnsi="Times New Roman" w:cs="Times New Roman"/>
                <w:sz w:val="28"/>
                <w:szCs w:val="28"/>
              </w:rPr>
              <w:t>conakry</w:t>
            </w:r>
            <w:proofErr w:type="spellEnd"/>
            <w:r w:rsidRPr="009C32EB">
              <w:rPr>
                <w:rFonts w:ascii="Times New Roman" w:hAnsi="Times New Roman" w:cs="Times New Roman"/>
                <w:sz w:val="28"/>
                <w:szCs w:val="28"/>
              </w:rPr>
              <w:t xml:space="preserve"> et CU-Kindia sur l</w:t>
            </w:r>
            <w:r w:rsidR="009F130C" w:rsidRPr="009C32EB">
              <w:rPr>
                <w:rFonts w:ascii="Times New Roman" w:hAnsi="Times New Roman" w:cs="Times New Roman"/>
                <w:sz w:val="28"/>
                <w:szCs w:val="28"/>
              </w:rPr>
              <w:t>a maitrise d’ouvrage des déchets solides ( chaine de valeur : Pré-collecte-collecte-transites (ATOMS) ou lieux de tris des ordures-sites de compostages valorisation des déchets</w:t>
            </w:r>
            <w:r w:rsidR="00DF767B" w:rsidRPr="009C32EB">
              <w:rPr>
                <w:rFonts w:ascii="Times New Roman" w:hAnsi="Times New Roman" w:cs="Times New Roman"/>
                <w:sz w:val="28"/>
                <w:szCs w:val="28"/>
              </w:rPr>
              <w:t xml:space="preserve"> en engrais ( ventes)</w:t>
            </w:r>
            <w:r w:rsidR="00767E40" w:rsidRPr="009C32EB">
              <w:rPr>
                <w:rFonts w:ascii="Times New Roman" w:hAnsi="Times New Roman" w:cs="Times New Roman"/>
                <w:sz w:val="28"/>
                <w:szCs w:val="28"/>
              </w:rPr>
              <w:t xml:space="preserve"> et sur la matrice d’analyse stratégique des acteurs.</w:t>
            </w:r>
            <w:r w:rsidRPr="009C32EB">
              <w:rPr>
                <w:rFonts w:ascii="Times New Roman" w:hAnsi="Times New Roman" w:cs="Times New Roman"/>
                <w:sz w:val="28"/>
                <w:szCs w:val="28"/>
              </w:rPr>
              <w:t xml:space="preserve"> à </w:t>
            </w:r>
            <w:r w:rsidR="0022300D" w:rsidRPr="009C32EB">
              <w:rPr>
                <w:rFonts w:ascii="Times New Roman" w:hAnsi="Times New Roman" w:cs="Times New Roman"/>
                <w:sz w:val="28"/>
                <w:szCs w:val="28"/>
              </w:rPr>
              <w:t>l’</w:t>
            </w:r>
            <w:proofErr w:type="spellStart"/>
            <w:r w:rsidR="0022300D" w:rsidRPr="009C32EB">
              <w:rPr>
                <w:rFonts w:ascii="Times New Roman" w:hAnsi="Times New Roman" w:cs="Times New Roman"/>
                <w:sz w:val="28"/>
                <w:szCs w:val="28"/>
              </w:rPr>
              <w:t>hotel</w:t>
            </w:r>
            <w:proofErr w:type="spellEnd"/>
            <w:r w:rsidR="0022300D" w:rsidRPr="009C32EB">
              <w:rPr>
                <w:rFonts w:ascii="Times New Roman" w:hAnsi="Times New Roman" w:cs="Times New Roman"/>
                <w:sz w:val="28"/>
                <w:szCs w:val="28"/>
              </w:rPr>
              <w:t xml:space="preserve"> </w:t>
            </w:r>
            <w:proofErr w:type="spellStart"/>
            <w:r w:rsidR="0022300D" w:rsidRPr="009C32EB">
              <w:rPr>
                <w:rFonts w:ascii="Times New Roman" w:hAnsi="Times New Roman" w:cs="Times New Roman"/>
                <w:sz w:val="28"/>
                <w:szCs w:val="28"/>
              </w:rPr>
              <w:t>Cissé</w:t>
            </w:r>
            <w:proofErr w:type="spellEnd"/>
            <w:r w:rsidR="0022300D" w:rsidRPr="009C32EB">
              <w:rPr>
                <w:rFonts w:ascii="Times New Roman" w:hAnsi="Times New Roman" w:cs="Times New Roman"/>
                <w:sz w:val="28"/>
                <w:szCs w:val="28"/>
              </w:rPr>
              <w:t xml:space="preserve"> de Kindia</w:t>
            </w:r>
          </w:p>
        </w:tc>
      </w:tr>
      <w:tr w:rsidR="00226DA1" w:rsidRPr="009C32EB" w:rsidTr="00B353E9">
        <w:trPr>
          <w:trHeight w:val="739"/>
        </w:trPr>
        <w:tc>
          <w:tcPr>
            <w:tcW w:w="1562" w:type="dxa"/>
            <w:vAlign w:val="center"/>
          </w:tcPr>
          <w:p w:rsidR="00226DA1" w:rsidRPr="009C32EB" w:rsidRDefault="00226DA1" w:rsidP="0055389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21 au 24/06/2021</w:t>
            </w:r>
          </w:p>
        </w:tc>
        <w:tc>
          <w:tcPr>
            <w:tcW w:w="9212" w:type="dxa"/>
            <w:gridSpan w:val="2"/>
            <w:vAlign w:val="bottom"/>
          </w:tcPr>
          <w:p w:rsidR="00226DA1" w:rsidRPr="009C32EB" w:rsidRDefault="00226DA1" w:rsidP="0055389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 xml:space="preserve">MATD/ANAFIC : </w:t>
            </w:r>
            <w:r w:rsidRPr="009C32EB">
              <w:rPr>
                <w:rFonts w:ascii="Times New Roman" w:hAnsi="Times New Roman" w:cs="Times New Roman"/>
                <w:sz w:val="28"/>
                <w:szCs w:val="28"/>
              </w:rPr>
              <w:t>Participation active à l’atelier de formation des cadres de l’admini</w:t>
            </w:r>
            <w:r w:rsidR="00816018" w:rsidRPr="009C32EB">
              <w:rPr>
                <w:rFonts w:ascii="Times New Roman" w:hAnsi="Times New Roman" w:cs="Times New Roman"/>
                <w:sz w:val="28"/>
                <w:szCs w:val="28"/>
              </w:rPr>
              <w:t>stration locale en informatique</w:t>
            </w:r>
          </w:p>
        </w:tc>
      </w:tr>
      <w:tr w:rsidR="00226DA1" w:rsidRPr="009C32EB" w:rsidTr="00B353E9">
        <w:trPr>
          <w:trHeight w:val="739"/>
        </w:trPr>
        <w:tc>
          <w:tcPr>
            <w:tcW w:w="1562" w:type="dxa"/>
            <w:vAlign w:val="center"/>
          </w:tcPr>
          <w:p w:rsidR="00226DA1" w:rsidRPr="009C32EB" w:rsidRDefault="00226DA1" w:rsidP="000F415C">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Du 07 au 13 Mai</w:t>
            </w:r>
            <w:r w:rsidR="000F415C">
              <w:rPr>
                <w:rFonts w:ascii="Times New Roman" w:hAnsi="Times New Roman" w:cs="Times New Roman"/>
                <w:b/>
                <w:sz w:val="28"/>
                <w:szCs w:val="28"/>
              </w:rPr>
              <w:t xml:space="preserve"> </w:t>
            </w:r>
            <w:r w:rsidRPr="009C32EB">
              <w:rPr>
                <w:rFonts w:ascii="Times New Roman" w:hAnsi="Times New Roman" w:cs="Times New Roman"/>
                <w:b/>
                <w:sz w:val="28"/>
                <w:szCs w:val="28"/>
              </w:rPr>
              <w:t>2021</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ONG/Carbone Guinée : </w:t>
            </w:r>
            <w:r w:rsidRPr="009C32EB">
              <w:rPr>
                <w:rFonts w:ascii="Times New Roman" w:hAnsi="Times New Roman" w:cs="Times New Roman"/>
                <w:sz w:val="28"/>
                <w:szCs w:val="28"/>
              </w:rPr>
              <w:t>Formation à l’intégration des risques liés aux changements climatiques dans les politiques et actions de développement local et communautaire en lien avec la Contribution Nationale Déterminée (CND).</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25 au 27 Juillet 2020</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 xml:space="preserve">MATD/ANAFIC : </w:t>
            </w:r>
            <w:r w:rsidRPr="009C32EB">
              <w:rPr>
                <w:rFonts w:ascii="Times New Roman" w:hAnsi="Times New Roman" w:cs="Times New Roman"/>
                <w:sz w:val="28"/>
                <w:szCs w:val="28"/>
              </w:rPr>
              <w:t>Participation active à l’atelier de formation des cadres de l’administration locale sur le processus d’élaboration du budget Communal, contrôle et suivi de l’exécution budgétaire.</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18 au 20 Décembre 2020</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MATD/ANAFIC</w:t>
            </w:r>
            <w:r w:rsidR="00F20BA5" w:rsidRPr="009C32EB">
              <w:rPr>
                <w:rFonts w:ascii="Times New Roman" w:hAnsi="Times New Roman" w:cs="Times New Roman"/>
                <w:b/>
                <w:sz w:val="28"/>
                <w:szCs w:val="28"/>
              </w:rPr>
              <w:t>-CNFP</w:t>
            </w:r>
            <w:r w:rsidR="003C7842" w:rsidRPr="009C32EB">
              <w:rPr>
                <w:rFonts w:ascii="Times New Roman" w:hAnsi="Times New Roman" w:cs="Times New Roman"/>
                <w:b/>
                <w:sz w:val="28"/>
                <w:szCs w:val="28"/>
              </w:rPr>
              <w:t xml:space="preserve">CE </w:t>
            </w:r>
            <w:r w:rsidR="00AD39B7" w:rsidRPr="009C32EB">
              <w:rPr>
                <w:rFonts w:ascii="Times New Roman" w:hAnsi="Times New Roman" w:cs="Times New Roman"/>
                <w:b/>
                <w:sz w:val="28"/>
                <w:szCs w:val="28"/>
              </w:rPr>
              <w:t>(Centre</w:t>
            </w:r>
            <w:r w:rsidR="003C7842" w:rsidRPr="009C32EB">
              <w:rPr>
                <w:rFonts w:ascii="Times New Roman" w:hAnsi="Times New Roman" w:cs="Times New Roman"/>
                <w:b/>
                <w:sz w:val="28"/>
                <w:szCs w:val="28"/>
              </w:rPr>
              <w:t xml:space="preserve"> National de Formation et de Perfectionnement des cadres et élus)</w:t>
            </w:r>
            <w:r w:rsidRPr="009C32EB">
              <w:rPr>
                <w:rFonts w:ascii="Times New Roman" w:hAnsi="Times New Roman" w:cs="Times New Roman"/>
                <w:b/>
                <w:sz w:val="28"/>
                <w:szCs w:val="28"/>
              </w:rPr>
              <w:t xml:space="preserve"> : </w:t>
            </w:r>
            <w:r w:rsidRPr="009C32EB">
              <w:rPr>
                <w:rFonts w:ascii="Times New Roman" w:hAnsi="Times New Roman" w:cs="Times New Roman"/>
                <w:sz w:val="28"/>
                <w:szCs w:val="28"/>
              </w:rPr>
              <w:t>Participation active à l’atelier de formation des cadres de l’administration locale en Décentralisation et Développement Local</w:t>
            </w:r>
            <w:r w:rsidR="00830FD9" w:rsidRPr="009C32EB">
              <w:rPr>
                <w:rFonts w:ascii="Times New Roman" w:hAnsi="Times New Roman" w:cs="Times New Roman"/>
                <w:sz w:val="28"/>
                <w:szCs w:val="28"/>
              </w:rPr>
              <w:t xml:space="preserve"> à Mamou.</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13 au 18 Septembre 2019</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MATD/ANAFIC : </w:t>
            </w:r>
            <w:r w:rsidRPr="009C32EB">
              <w:rPr>
                <w:rFonts w:ascii="Times New Roman" w:hAnsi="Times New Roman" w:cs="Times New Roman"/>
                <w:sz w:val="28"/>
                <w:szCs w:val="28"/>
              </w:rPr>
              <w:t>Participation active en qualité conformateur des ADL et SPD de la Région de Kindia sur le Processus d’élaboration du PDL, en Passation des marchés, en Technique d’Animation Rurale, en Budgétisation Participative et Suivi-Evaluation Participatif à Kindia.</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07 au 09/06/2018</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 xml:space="preserve">MATD/PACV3/CNC : </w:t>
            </w:r>
            <w:r w:rsidRPr="009C32EB">
              <w:rPr>
                <w:rFonts w:ascii="Times New Roman" w:hAnsi="Times New Roman" w:cs="Times New Roman"/>
                <w:sz w:val="28"/>
                <w:szCs w:val="28"/>
              </w:rPr>
              <w:t>Participation active lors de l’Atelier de formation en Budgétisation Participative et le Suivi-Evaluation Participatif à Kindia.</w:t>
            </w:r>
          </w:p>
        </w:tc>
      </w:tr>
      <w:tr w:rsidR="00AD39B7" w:rsidRPr="009C32EB" w:rsidTr="00B353E9">
        <w:trPr>
          <w:trHeight w:val="739"/>
        </w:trPr>
        <w:tc>
          <w:tcPr>
            <w:tcW w:w="1562" w:type="dxa"/>
            <w:vAlign w:val="center"/>
          </w:tcPr>
          <w:p w:rsidR="00AD39B7" w:rsidRPr="009C32EB" w:rsidRDefault="00AD39B7"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18 au 20 Novembre 2018</w:t>
            </w:r>
          </w:p>
        </w:tc>
        <w:tc>
          <w:tcPr>
            <w:tcW w:w="9212" w:type="dxa"/>
            <w:gridSpan w:val="2"/>
            <w:vAlign w:val="bottom"/>
          </w:tcPr>
          <w:p w:rsidR="00AD39B7" w:rsidRPr="009C32EB" w:rsidRDefault="00830FD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MATD/ANAFIC-CNFPCE (Centre National de Formation et de Perfectionnement des cadres et élus) : </w:t>
            </w:r>
            <w:r w:rsidRPr="009C32EB">
              <w:rPr>
                <w:rFonts w:ascii="Times New Roman" w:hAnsi="Times New Roman" w:cs="Times New Roman"/>
                <w:sz w:val="28"/>
                <w:szCs w:val="28"/>
              </w:rPr>
              <w:t>Participation active</w:t>
            </w:r>
            <w:r w:rsidR="00364D84" w:rsidRPr="009C32EB">
              <w:rPr>
                <w:rFonts w:ascii="Times New Roman" w:hAnsi="Times New Roman" w:cs="Times New Roman"/>
                <w:sz w:val="28"/>
                <w:szCs w:val="28"/>
              </w:rPr>
              <w:t xml:space="preserve"> lors de la formation des Décideurs/Autorités, Agents et Organisations de la Société Civile</w:t>
            </w:r>
            <w:r w:rsidR="0043255F" w:rsidRPr="009C32EB">
              <w:rPr>
                <w:rFonts w:ascii="Times New Roman" w:hAnsi="Times New Roman" w:cs="Times New Roman"/>
                <w:sz w:val="28"/>
                <w:szCs w:val="28"/>
              </w:rPr>
              <w:t xml:space="preserve"> sur le thème : </w:t>
            </w:r>
            <w:r w:rsidR="0043255F" w:rsidRPr="009C32EB">
              <w:rPr>
                <w:rFonts w:ascii="Times New Roman" w:hAnsi="Times New Roman" w:cs="Times New Roman"/>
                <w:b/>
                <w:sz w:val="28"/>
                <w:szCs w:val="28"/>
              </w:rPr>
              <w:t xml:space="preserve">GENRE ET DEVELOPPEMENT </w:t>
            </w:r>
            <w:r w:rsidR="0043255F" w:rsidRPr="009C32EB">
              <w:rPr>
                <w:rFonts w:ascii="Times New Roman" w:hAnsi="Times New Roman" w:cs="Times New Roman"/>
                <w:sz w:val="28"/>
                <w:szCs w:val="28"/>
              </w:rPr>
              <w:t>à Mamou.</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lastRenderedPageBreak/>
              <w:t>Du 20 au 22/11/2017</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PASOC (Programme d’Appui à la Société Civile) </w:t>
            </w:r>
            <w:r w:rsidRPr="009C32EB">
              <w:rPr>
                <w:rFonts w:ascii="Times New Roman" w:hAnsi="Times New Roman" w:cs="Times New Roman"/>
                <w:sz w:val="28"/>
                <w:szCs w:val="28"/>
              </w:rPr>
              <w:t>financé par l’Union Européenne : Participation active lors de l’atelier de formation en formulation, Suivi et Evaluation des Projets à Kindia.</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23 au 24/11/2017</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PASOC (Programme d’Appui à la Société Civile) </w:t>
            </w:r>
            <w:r w:rsidRPr="009C32EB">
              <w:rPr>
                <w:rFonts w:ascii="Times New Roman" w:hAnsi="Times New Roman" w:cs="Times New Roman"/>
                <w:sz w:val="28"/>
                <w:szCs w:val="28"/>
              </w:rPr>
              <w:t>financé par l’Union Européenne : Participation active lors de l’atelier de formation en Leadership et Plaidoyer à Kindia.</w:t>
            </w:r>
          </w:p>
        </w:tc>
      </w:tr>
      <w:tr w:rsidR="00226DA1" w:rsidRPr="009C32EB" w:rsidTr="00B353E9">
        <w:trPr>
          <w:trHeight w:val="739"/>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 xml:space="preserve">17 au 19 Septembre </w:t>
            </w:r>
          </w:p>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 xml:space="preserve"> 2014</w:t>
            </w:r>
          </w:p>
        </w:tc>
        <w:tc>
          <w:tcPr>
            <w:tcW w:w="9212" w:type="dxa"/>
            <w:gridSpan w:val="2"/>
            <w:vAlign w:val="bottom"/>
          </w:tcPr>
          <w:p w:rsidR="00226DA1" w:rsidRPr="009C32EB" w:rsidRDefault="00226DA1"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sz w:val="28"/>
                <w:szCs w:val="28"/>
              </w:rPr>
              <w:t xml:space="preserve">MATD/PACV2-FEM/PDLG3/UNCDF : </w:t>
            </w:r>
            <w:r w:rsidRPr="009C32EB">
              <w:rPr>
                <w:rFonts w:ascii="Times New Roman" w:hAnsi="Times New Roman" w:cs="Times New Roman"/>
                <w:sz w:val="28"/>
                <w:szCs w:val="28"/>
              </w:rPr>
              <w:t>Participation active lors de l’atelier de formation des acteurs locaux sur la procédure du système du suivi-évaluation participatif du Programme d’Appui aux Communautés Villageoises PACV2, de Projet de Gestion Côtière et Marine de la Biodiversité(PGCMB) et Projet Gestion Communautaire des Terres(PGCT)</w:t>
            </w:r>
            <w:r w:rsidR="00F20BA5" w:rsidRPr="009C32EB">
              <w:rPr>
                <w:rFonts w:ascii="Times New Roman" w:hAnsi="Times New Roman" w:cs="Times New Roman"/>
                <w:sz w:val="28"/>
                <w:szCs w:val="28"/>
              </w:rPr>
              <w:t xml:space="preserve"> à Kindia</w:t>
            </w:r>
          </w:p>
        </w:tc>
      </w:tr>
      <w:tr w:rsidR="00226DA1" w:rsidRPr="009C32EB" w:rsidTr="00B353E9">
        <w:trPr>
          <w:trHeight w:val="990"/>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17 au 19 février</w:t>
            </w:r>
          </w:p>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2014</w:t>
            </w:r>
          </w:p>
        </w:tc>
        <w:tc>
          <w:tcPr>
            <w:tcW w:w="9212" w:type="dxa"/>
            <w:gridSpan w:val="2"/>
            <w:vAlign w:val="bottom"/>
          </w:tcPr>
          <w:p w:rsidR="00226DA1" w:rsidRPr="009C32EB" w:rsidRDefault="00226DA1"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sz w:val="28"/>
                <w:szCs w:val="28"/>
              </w:rPr>
              <w:t xml:space="preserve">MATD/PACV2-FEM/PDLG3/UNCDF : </w:t>
            </w:r>
            <w:r w:rsidRPr="009C32EB">
              <w:rPr>
                <w:rFonts w:ascii="Times New Roman" w:hAnsi="Times New Roman" w:cs="Times New Roman"/>
                <w:sz w:val="28"/>
                <w:szCs w:val="28"/>
              </w:rPr>
              <w:t>Participation à l’atelier de formation des acteurs locaux sur la Politique de Sauvegarde Environnementale et Sociale en Guinée.</w:t>
            </w:r>
          </w:p>
        </w:tc>
      </w:tr>
      <w:tr w:rsidR="00226DA1" w:rsidRPr="009C32EB" w:rsidTr="00B353E9">
        <w:trPr>
          <w:trHeight w:val="835"/>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15 au 17 Novembre</w:t>
            </w:r>
          </w:p>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2013</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WANEP-guinée/PNUD : </w:t>
            </w:r>
            <w:r w:rsidRPr="009C32EB">
              <w:rPr>
                <w:rFonts w:ascii="Times New Roman" w:hAnsi="Times New Roman" w:cs="Times New Roman"/>
                <w:sz w:val="28"/>
                <w:szCs w:val="28"/>
              </w:rPr>
              <w:t>Participation à l’atelier de formation des moniteurs (points focaux) pour la mise en place d’un système national d’alerte précoce et de réponse rapide en Guinée (prévention des conflits)</w:t>
            </w:r>
          </w:p>
        </w:tc>
      </w:tr>
      <w:tr w:rsidR="00226DA1" w:rsidRPr="009C32EB" w:rsidTr="00B353E9">
        <w:trPr>
          <w:trHeight w:val="835"/>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23 au 25 /09/2013</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MATD/PACV2/PDLG3/UNCDF : </w:t>
            </w:r>
            <w:r w:rsidRPr="009C32EB">
              <w:rPr>
                <w:rFonts w:ascii="Times New Roman" w:hAnsi="Times New Roman" w:cs="Times New Roman"/>
                <w:sz w:val="28"/>
                <w:szCs w:val="28"/>
              </w:rPr>
              <w:t xml:space="preserve">Participation à l’atelier de validation du guide méthodologique d’élaboration et la mise en œuvre d’un Plan  de Développement Local </w:t>
            </w:r>
            <w:r w:rsidRPr="009C32EB">
              <w:rPr>
                <w:rFonts w:ascii="Times New Roman" w:hAnsi="Times New Roman" w:cs="Times New Roman"/>
                <w:b/>
                <w:sz w:val="28"/>
                <w:szCs w:val="28"/>
              </w:rPr>
              <w:t xml:space="preserve">(PDL) </w:t>
            </w:r>
            <w:r w:rsidRPr="009C32EB">
              <w:rPr>
                <w:rFonts w:ascii="Times New Roman" w:hAnsi="Times New Roman" w:cs="Times New Roman"/>
                <w:sz w:val="28"/>
                <w:szCs w:val="28"/>
              </w:rPr>
              <w:t>de la 2eme Génération à Kindia</w:t>
            </w:r>
          </w:p>
        </w:tc>
      </w:tr>
      <w:tr w:rsidR="00226DA1" w:rsidRPr="009C32EB" w:rsidTr="00B353E9">
        <w:trPr>
          <w:trHeight w:val="1201"/>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23 au27 Juillet 2012</w:t>
            </w:r>
          </w:p>
        </w:tc>
        <w:tc>
          <w:tcPr>
            <w:tcW w:w="9212" w:type="dxa"/>
            <w:gridSpan w:val="2"/>
            <w:vAlign w:val="bottom"/>
          </w:tcPr>
          <w:p w:rsidR="00226DA1" w:rsidRPr="009C32EB" w:rsidRDefault="00226DA1"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b/>
                <w:sz w:val="28"/>
                <w:szCs w:val="28"/>
              </w:rPr>
              <w:t>Département en charge de la Décentralisation/PACV2 :</w:t>
            </w:r>
          </w:p>
          <w:p w:rsidR="00226DA1" w:rsidRPr="009C32EB" w:rsidRDefault="00226DA1"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formation des acteurs du développement à la base sur l’administration locale (la nouvelle nomenclature budgétaire, la maitrise d’ouvrages, la passation des marchés, la vulgarisation du code des collectivités).</w:t>
            </w:r>
          </w:p>
        </w:tc>
      </w:tr>
      <w:tr w:rsidR="00226DA1" w:rsidRPr="009C32EB" w:rsidTr="00B353E9">
        <w:trPr>
          <w:trHeight w:val="977"/>
        </w:trPr>
        <w:tc>
          <w:tcPr>
            <w:tcW w:w="1562" w:type="dxa"/>
            <w:vAlign w:val="center"/>
          </w:tcPr>
          <w:p w:rsidR="00226DA1" w:rsidRPr="009C32EB" w:rsidRDefault="00226DA1"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24 au 26 Juillet 2012</w:t>
            </w:r>
          </w:p>
        </w:tc>
        <w:tc>
          <w:tcPr>
            <w:tcW w:w="9212" w:type="dxa"/>
            <w:gridSpan w:val="2"/>
            <w:vAlign w:val="bottom"/>
          </w:tcPr>
          <w:p w:rsidR="00226DA1" w:rsidRPr="009C32EB" w:rsidRDefault="00226DA1"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sz w:val="28"/>
                <w:szCs w:val="28"/>
              </w:rPr>
              <w:t>AACG</w:t>
            </w:r>
            <w:r w:rsidRPr="009C32EB">
              <w:rPr>
                <w:rFonts w:ascii="Times New Roman" w:hAnsi="Times New Roman" w:cs="Times New Roman"/>
                <w:sz w:val="28"/>
                <w:szCs w:val="28"/>
              </w:rPr>
              <w:t>-</w:t>
            </w:r>
            <w:r w:rsidRPr="009C32EB">
              <w:rPr>
                <w:rFonts w:ascii="Times New Roman" w:hAnsi="Times New Roman" w:cs="Times New Roman"/>
                <w:b/>
                <w:sz w:val="28"/>
                <w:szCs w:val="28"/>
              </w:rPr>
              <w:t>CADEC/ Plan Guinée </w:t>
            </w:r>
            <w:r w:rsidRPr="009C32EB">
              <w:rPr>
                <w:rFonts w:ascii="Times New Roman" w:hAnsi="Times New Roman" w:cs="Times New Roman"/>
                <w:sz w:val="28"/>
                <w:szCs w:val="28"/>
              </w:rPr>
              <w:t>: Formation sur le processus d’élaboration du DSEL (diagnostic socio-économique local)  thématique appliqué à la situation  sécurité alimentaire au niveau des communautés à Kissidougou (hôtel Palace)</w:t>
            </w:r>
          </w:p>
        </w:tc>
      </w:tr>
      <w:tr w:rsidR="0044052E" w:rsidRPr="009C32EB" w:rsidTr="00B353E9">
        <w:trPr>
          <w:trHeight w:val="977"/>
        </w:trPr>
        <w:tc>
          <w:tcPr>
            <w:tcW w:w="1562" w:type="dxa"/>
            <w:vAlign w:val="center"/>
          </w:tcPr>
          <w:p w:rsidR="0044052E" w:rsidRPr="009C32EB" w:rsidRDefault="00F31ACD" w:rsidP="003A3326">
            <w:pPr>
              <w:pStyle w:val="Paragraphedeliste"/>
              <w:tabs>
                <w:tab w:val="left" w:pos="1260"/>
              </w:tabs>
              <w:ind w:left="0"/>
              <w:jc w:val="center"/>
              <w:rPr>
                <w:rFonts w:ascii="Times New Roman" w:hAnsi="Times New Roman" w:cs="Times New Roman"/>
                <w:b/>
                <w:sz w:val="28"/>
                <w:szCs w:val="28"/>
              </w:rPr>
            </w:pPr>
            <w:r w:rsidRPr="009C32EB">
              <w:rPr>
                <w:rFonts w:ascii="Times New Roman" w:hAnsi="Times New Roman" w:cs="Times New Roman"/>
                <w:b/>
                <w:sz w:val="28"/>
                <w:szCs w:val="28"/>
              </w:rPr>
              <w:t>Du 09 au 24</w:t>
            </w:r>
            <w:r w:rsidR="009552ED" w:rsidRPr="009C32EB">
              <w:rPr>
                <w:rFonts w:ascii="Times New Roman" w:hAnsi="Times New Roman" w:cs="Times New Roman"/>
                <w:b/>
                <w:sz w:val="28"/>
                <w:szCs w:val="28"/>
              </w:rPr>
              <w:t xml:space="preserve"> juillet 2003</w:t>
            </w:r>
          </w:p>
        </w:tc>
        <w:tc>
          <w:tcPr>
            <w:tcW w:w="9212" w:type="dxa"/>
            <w:gridSpan w:val="2"/>
            <w:vAlign w:val="bottom"/>
          </w:tcPr>
          <w:p w:rsidR="0044052E" w:rsidRPr="009C32EB" w:rsidRDefault="009552ED" w:rsidP="009552ED">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ENTRAIDE UNIVERSITRAIRE POUR LE DEVELOPPEMENT (EUPD) : </w:t>
            </w:r>
            <w:r w:rsidRPr="009C32EB">
              <w:rPr>
                <w:rFonts w:ascii="Times New Roman" w:hAnsi="Times New Roman" w:cs="Times New Roman"/>
                <w:sz w:val="28"/>
                <w:szCs w:val="28"/>
              </w:rPr>
              <w:t>participation avec succès au Diagnostic *Participatif Communautaire (DPC) intégrant dimension des IST/VIH/SIDA ; formation en 2 temps : 1- formation théorique allant</w:t>
            </w:r>
            <w:r w:rsidR="00F31ACD" w:rsidRPr="009C32EB">
              <w:rPr>
                <w:rFonts w:ascii="Times New Roman" w:hAnsi="Times New Roman" w:cs="Times New Roman"/>
                <w:sz w:val="28"/>
                <w:szCs w:val="28"/>
              </w:rPr>
              <w:t xml:space="preserve"> du</w:t>
            </w:r>
            <w:r w:rsidRPr="009C32EB">
              <w:rPr>
                <w:rFonts w:ascii="Times New Roman" w:hAnsi="Times New Roman" w:cs="Times New Roman"/>
                <w:sz w:val="28"/>
                <w:szCs w:val="28"/>
              </w:rPr>
              <w:t xml:space="preserve"> 09 au 18 juillet 2003; 2- formation pratique</w:t>
            </w:r>
            <w:r w:rsidR="00F31ACD" w:rsidRPr="009C32EB">
              <w:rPr>
                <w:rFonts w:ascii="Times New Roman" w:hAnsi="Times New Roman" w:cs="Times New Roman"/>
                <w:sz w:val="28"/>
                <w:szCs w:val="28"/>
              </w:rPr>
              <w:t xml:space="preserve"> dans les CRD </w:t>
            </w:r>
            <w:r w:rsidRPr="009C32EB">
              <w:rPr>
                <w:rFonts w:ascii="Times New Roman" w:hAnsi="Times New Roman" w:cs="Times New Roman"/>
                <w:sz w:val="28"/>
                <w:szCs w:val="28"/>
              </w:rPr>
              <w:t xml:space="preserve"> all</w:t>
            </w:r>
            <w:r w:rsidR="00F31ACD" w:rsidRPr="009C32EB">
              <w:rPr>
                <w:rFonts w:ascii="Times New Roman" w:hAnsi="Times New Roman" w:cs="Times New Roman"/>
                <w:sz w:val="28"/>
                <w:szCs w:val="28"/>
              </w:rPr>
              <w:t>ant du 20 au 24 2003.</w:t>
            </w:r>
          </w:p>
        </w:tc>
      </w:tr>
    </w:tbl>
    <w:p w:rsidR="00776A69" w:rsidRPr="009C32EB" w:rsidRDefault="00776A69" w:rsidP="00776A69">
      <w:pPr>
        <w:pStyle w:val="Paragraphedeliste"/>
        <w:tabs>
          <w:tab w:val="left" w:pos="1260"/>
        </w:tabs>
        <w:spacing w:after="0" w:line="240" w:lineRule="auto"/>
        <w:jc w:val="center"/>
        <w:rPr>
          <w:rFonts w:ascii="Times New Roman" w:hAnsi="Times New Roman" w:cs="Times New Roman"/>
          <w:b/>
          <w:bCs/>
          <w:sz w:val="28"/>
          <w:szCs w:val="28"/>
        </w:rPr>
      </w:pPr>
      <w:r w:rsidRPr="009C32EB">
        <w:rPr>
          <w:rFonts w:ascii="Times New Roman" w:hAnsi="Times New Roman" w:cs="Times New Roman"/>
          <w:b/>
          <w:bCs/>
          <w:sz w:val="28"/>
          <w:szCs w:val="28"/>
        </w:rPr>
        <w:t>EXPERIENCE PROFESSIONNELLE</w:t>
      </w:r>
    </w:p>
    <w:p w:rsidR="00776A69" w:rsidRPr="000F415C" w:rsidRDefault="00776A69" w:rsidP="00776A69">
      <w:pPr>
        <w:pStyle w:val="Paragraphedeliste"/>
        <w:tabs>
          <w:tab w:val="left" w:pos="1260"/>
        </w:tabs>
        <w:spacing w:after="0" w:line="240" w:lineRule="auto"/>
        <w:jc w:val="center"/>
        <w:rPr>
          <w:rFonts w:ascii="Times New Roman" w:hAnsi="Times New Roman" w:cs="Times New Roman"/>
          <w:b/>
          <w:bCs/>
          <w:sz w:val="8"/>
          <w:szCs w:val="28"/>
        </w:rPr>
      </w:pPr>
    </w:p>
    <w:tbl>
      <w:tblPr>
        <w:tblStyle w:val="Grilledutableau"/>
        <w:tblW w:w="11227" w:type="dxa"/>
        <w:tblInd w:w="-1054" w:type="dxa"/>
        <w:tblLayout w:type="fixed"/>
        <w:tblLook w:val="04A0" w:firstRow="1" w:lastRow="0" w:firstColumn="1" w:lastColumn="0" w:noHBand="0" w:noVBand="1"/>
      </w:tblPr>
      <w:tblGrid>
        <w:gridCol w:w="1729"/>
        <w:gridCol w:w="2127"/>
        <w:gridCol w:w="7371"/>
      </w:tblGrid>
      <w:tr w:rsidR="00776A69" w:rsidRPr="009C32EB" w:rsidTr="004338E8">
        <w:tc>
          <w:tcPr>
            <w:tcW w:w="1729"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Date</w:t>
            </w:r>
          </w:p>
        </w:tc>
        <w:tc>
          <w:tcPr>
            <w:tcW w:w="2127"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Employeur Organisation</w:t>
            </w:r>
          </w:p>
        </w:tc>
        <w:tc>
          <w:tcPr>
            <w:tcW w:w="7371"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Poste occupé et description des taches exécutés</w:t>
            </w:r>
          </w:p>
        </w:tc>
      </w:tr>
      <w:tr w:rsidR="00E946D0" w:rsidRPr="009C32EB" w:rsidTr="004338E8">
        <w:tc>
          <w:tcPr>
            <w:tcW w:w="1729" w:type="dxa"/>
            <w:vAlign w:val="center"/>
          </w:tcPr>
          <w:p w:rsidR="00E946D0" w:rsidRPr="009C32EB" w:rsidRDefault="00E946D0" w:rsidP="003A3326">
            <w:pPr>
              <w:pStyle w:val="Paragraphedeliste"/>
              <w:tabs>
                <w:tab w:val="left" w:pos="1260"/>
              </w:tabs>
              <w:ind w:left="0"/>
              <w:jc w:val="center"/>
              <w:rPr>
                <w:rFonts w:ascii="Times New Roman" w:hAnsi="Times New Roman" w:cs="Times New Roman"/>
                <w:b/>
                <w:bCs/>
                <w:sz w:val="28"/>
                <w:szCs w:val="28"/>
              </w:rPr>
            </w:pPr>
            <w:r>
              <w:rPr>
                <w:rFonts w:ascii="Times New Roman" w:hAnsi="Times New Roman" w:cs="Times New Roman"/>
                <w:b/>
                <w:bCs/>
                <w:sz w:val="28"/>
                <w:szCs w:val="28"/>
              </w:rPr>
              <w:t>Du 09/02/2023 à maintenant</w:t>
            </w:r>
          </w:p>
        </w:tc>
        <w:tc>
          <w:tcPr>
            <w:tcW w:w="2127" w:type="dxa"/>
            <w:vAlign w:val="center"/>
          </w:tcPr>
          <w:p w:rsidR="00E946D0" w:rsidRPr="009C32EB" w:rsidRDefault="00E946D0" w:rsidP="003A3326">
            <w:pPr>
              <w:pStyle w:val="Paragraphedeliste"/>
              <w:tabs>
                <w:tab w:val="left" w:pos="1260"/>
              </w:tabs>
              <w:ind w:left="0"/>
              <w:jc w:val="center"/>
              <w:rPr>
                <w:rFonts w:ascii="Times New Roman" w:hAnsi="Times New Roman" w:cs="Times New Roman"/>
                <w:b/>
                <w:bCs/>
                <w:sz w:val="28"/>
                <w:szCs w:val="28"/>
              </w:rPr>
            </w:pPr>
            <w:r>
              <w:rPr>
                <w:rFonts w:ascii="Times New Roman" w:hAnsi="Times New Roman" w:cs="Times New Roman"/>
                <w:b/>
                <w:bCs/>
                <w:sz w:val="28"/>
                <w:szCs w:val="28"/>
              </w:rPr>
              <w:t>CU-KINDIA</w:t>
            </w:r>
          </w:p>
        </w:tc>
        <w:tc>
          <w:tcPr>
            <w:tcW w:w="7371" w:type="dxa"/>
            <w:vAlign w:val="center"/>
          </w:tcPr>
          <w:p w:rsidR="00F25C78" w:rsidRDefault="006F2FC7" w:rsidP="00CA5414">
            <w:pPr>
              <w:pStyle w:val="Paragraphedeliste"/>
              <w:tabs>
                <w:tab w:val="left" w:pos="1260"/>
              </w:tabs>
              <w:ind w:left="0"/>
              <w:jc w:val="center"/>
              <w:rPr>
                <w:rFonts w:ascii="Times New Roman" w:hAnsi="Times New Roman" w:cs="Times New Roman"/>
                <w:b/>
                <w:bCs/>
                <w:sz w:val="28"/>
                <w:szCs w:val="28"/>
              </w:rPr>
            </w:pPr>
            <w:r w:rsidRPr="006F2FC7">
              <w:rPr>
                <w:rFonts w:ascii="Times New Roman" w:hAnsi="Times New Roman" w:cs="Times New Roman"/>
                <w:b/>
                <w:bCs/>
                <w:sz w:val="28"/>
                <w:szCs w:val="28"/>
                <w:u w:val="single"/>
              </w:rPr>
              <w:t>CHEF SERVICE ADMINISTRATIF</w:t>
            </w:r>
            <w:r w:rsidR="000F3EEE">
              <w:rPr>
                <w:rFonts w:ascii="Times New Roman" w:hAnsi="Times New Roman" w:cs="Times New Roman"/>
                <w:b/>
                <w:bCs/>
                <w:sz w:val="28"/>
                <w:szCs w:val="28"/>
                <w:u w:val="single"/>
              </w:rPr>
              <w:t>/INTERIM</w:t>
            </w:r>
            <w:r w:rsidRPr="006F2FC7">
              <w:rPr>
                <w:rFonts w:ascii="Times New Roman" w:hAnsi="Times New Roman" w:cs="Times New Roman"/>
                <w:b/>
                <w:bCs/>
                <w:sz w:val="28"/>
                <w:szCs w:val="28"/>
                <w:u w:val="single"/>
              </w:rPr>
              <w:t xml:space="preserve"> </w:t>
            </w:r>
            <w:r w:rsidR="004F5676" w:rsidRPr="006F2FC7">
              <w:rPr>
                <w:rFonts w:ascii="Times New Roman" w:hAnsi="Times New Roman" w:cs="Times New Roman"/>
                <w:b/>
                <w:bCs/>
                <w:sz w:val="28"/>
                <w:szCs w:val="28"/>
                <w:u w:val="single"/>
              </w:rPr>
              <w:t>DE LA COMMUNE URBAINE DE KINDIA</w:t>
            </w:r>
            <w:r w:rsidR="004F5676">
              <w:rPr>
                <w:rFonts w:ascii="Times New Roman" w:hAnsi="Times New Roman" w:cs="Times New Roman"/>
                <w:b/>
                <w:bCs/>
                <w:sz w:val="28"/>
                <w:szCs w:val="28"/>
              </w:rPr>
              <w:t> :</w:t>
            </w:r>
          </w:p>
          <w:p w:rsidR="00E946D0" w:rsidRDefault="00F25C78" w:rsidP="006237FF">
            <w:pPr>
              <w:pStyle w:val="Paragraphedeliste"/>
              <w:tabs>
                <w:tab w:val="left" w:pos="1260"/>
              </w:tabs>
              <w:ind w:left="0"/>
              <w:rPr>
                <w:rFonts w:ascii="Times New Roman" w:hAnsi="Times New Roman" w:cs="Times New Roman"/>
                <w:b/>
                <w:bCs/>
                <w:sz w:val="28"/>
                <w:szCs w:val="28"/>
              </w:rPr>
            </w:pPr>
            <w:r w:rsidRPr="009C32EB">
              <w:rPr>
                <w:rFonts w:asciiTheme="majorHAnsi" w:hAnsiTheme="majorHAnsi" w:cstheme="majorHAnsi"/>
                <w:b/>
                <w:sz w:val="28"/>
                <w:szCs w:val="28"/>
                <w:lang w:val="fr-CA"/>
              </w:rPr>
              <w:t>Tâches et responsabilités</w:t>
            </w:r>
            <w:r>
              <w:rPr>
                <w:rFonts w:asciiTheme="majorHAnsi" w:hAnsiTheme="majorHAnsi" w:cstheme="majorHAnsi"/>
                <w:b/>
                <w:sz w:val="28"/>
                <w:szCs w:val="28"/>
                <w:lang w:val="fr-CA"/>
              </w:rPr>
              <w:t xml:space="preserve"> du Chef Service Administratif</w:t>
            </w:r>
            <w:r w:rsidR="005B000F">
              <w:rPr>
                <w:rFonts w:asciiTheme="majorHAnsi" w:hAnsiTheme="majorHAnsi" w:cstheme="majorHAnsi"/>
                <w:b/>
                <w:sz w:val="28"/>
                <w:szCs w:val="28"/>
                <w:lang w:val="fr-CA"/>
              </w:rPr>
              <w:t>.</w:t>
            </w:r>
            <w:r w:rsidR="00CA5414">
              <w:rPr>
                <w:rFonts w:ascii="Times New Roman" w:hAnsi="Times New Roman" w:cs="Times New Roman"/>
                <w:b/>
                <w:bCs/>
                <w:sz w:val="28"/>
                <w:szCs w:val="28"/>
              </w:rPr>
              <w:t xml:space="preserve"> </w:t>
            </w:r>
            <w:r w:rsidR="00CA5414" w:rsidRPr="00CA5414">
              <w:rPr>
                <w:rFonts w:ascii="Times New Roman" w:hAnsi="Times New Roman" w:cs="Times New Roman"/>
                <w:bCs/>
                <w:sz w:val="28"/>
                <w:szCs w:val="28"/>
              </w:rPr>
              <w:t>Sous l’autorité de Monsieur le Maire et en collaboration directe avec Monsieur le Secrétaire Général de la Commune ; Coordonne toutes les activités administratives et techniques de la Commune</w:t>
            </w:r>
            <w:r w:rsidR="004338E8">
              <w:rPr>
                <w:rFonts w:ascii="Times New Roman" w:hAnsi="Times New Roman" w:cs="Times New Roman"/>
                <w:bCs/>
                <w:sz w:val="28"/>
                <w:szCs w:val="28"/>
              </w:rPr>
              <w:t xml:space="preserve"> Urbaine de Kindia</w:t>
            </w:r>
            <w:r w:rsidR="00CA5414">
              <w:rPr>
                <w:rFonts w:ascii="Times New Roman" w:hAnsi="Times New Roman" w:cs="Times New Roman"/>
                <w:b/>
                <w:bCs/>
                <w:sz w:val="28"/>
                <w:szCs w:val="28"/>
              </w:rPr>
              <w:t xml:space="preserve">. </w:t>
            </w:r>
          </w:p>
          <w:p w:rsidR="005B000F" w:rsidRPr="000230DD" w:rsidRDefault="000726DF" w:rsidP="00216B05">
            <w:pPr>
              <w:tabs>
                <w:tab w:val="left" w:pos="6145"/>
              </w:tabs>
              <w:spacing w:before="120" w:after="120"/>
              <w:rPr>
                <w:rFonts w:ascii="Times New Roman" w:hAnsi="Times New Roman" w:cs="Times New Roman"/>
                <w:bCs/>
                <w:sz w:val="28"/>
                <w:szCs w:val="28"/>
              </w:rPr>
            </w:pPr>
            <w:r>
              <w:rPr>
                <w:rFonts w:ascii="Times New Roman" w:hAnsi="Times New Roman" w:cs="Times New Roman"/>
                <w:b/>
                <w:bCs/>
                <w:sz w:val="28"/>
                <w:szCs w:val="28"/>
              </w:rPr>
              <w:t xml:space="preserve">Appuyer </w:t>
            </w:r>
            <w:r w:rsidR="005B000F">
              <w:rPr>
                <w:rFonts w:ascii="Times New Roman" w:hAnsi="Times New Roman" w:cs="Times New Roman"/>
                <w:b/>
                <w:bCs/>
                <w:sz w:val="28"/>
                <w:szCs w:val="28"/>
              </w:rPr>
              <w:t>la Commune :</w:t>
            </w:r>
            <w:r w:rsidR="000230DD">
              <w:rPr>
                <w:rFonts w:ascii="Times New Roman" w:hAnsi="Times New Roman" w:cs="Times New Roman"/>
                <w:b/>
                <w:bCs/>
                <w:sz w:val="28"/>
                <w:szCs w:val="28"/>
              </w:rPr>
              <w:t xml:space="preserve"> </w:t>
            </w:r>
            <w:r w:rsidR="000230DD" w:rsidRPr="000230DD">
              <w:rPr>
                <w:rFonts w:ascii="Times New Roman" w:hAnsi="Times New Roman" w:cs="Times New Roman"/>
                <w:bCs/>
                <w:sz w:val="28"/>
                <w:szCs w:val="28"/>
              </w:rPr>
              <w:t>en</w:t>
            </w:r>
            <w:r w:rsidR="000230DD">
              <w:rPr>
                <w:rFonts w:ascii="Times New Roman" w:hAnsi="Times New Roman" w:cs="Times New Roman"/>
                <w:b/>
                <w:bCs/>
                <w:sz w:val="28"/>
                <w:szCs w:val="28"/>
              </w:rPr>
              <w:t xml:space="preserve"> </w:t>
            </w:r>
            <w:r w:rsidR="000230DD" w:rsidRPr="000230DD">
              <w:rPr>
                <w:rFonts w:ascii="Times New Roman" w:hAnsi="Times New Roman" w:cs="Times New Roman"/>
                <w:bCs/>
                <w:sz w:val="28"/>
                <w:szCs w:val="28"/>
              </w:rPr>
              <w:t>identifiant des besoins de développement;</w:t>
            </w:r>
            <w:r w:rsidR="000230DD">
              <w:rPr>
                <w:rFonts w:ascii="Times New Roman" w:hAnsi="Times New Roman" w:cs="Times New Roman"/>
                <w:bCs/>
                <w:sz w:val="28"/>
                <w:szCs w:val="28"/>
              </w:rPr>
              <w:t xml:space="preserve"> e</w:t>
            </w:r>
            <w:r w:rsidR="000230DD" w:rsidRPr="000230DD">
              <w:rPr>
                <w:rFonts w:ascii="Times New Roman" w:hAnsi="Times New Roman" w:cs="Times New Roman"/>
                <w:bCs/>
                <w:sz w:val="28"/>
                <w:szCs w:val="28"/>
              </w:rPr>
              <w:t xml:space="preserve">n établissant des relations de travail avec les organisations communautaires ; en appuyant l’élaboration et la mise en œuvre du Plan de Développement Local </w:t>
            </w:r>
            <w:r w:rsidR="000230DD" w:rsidRPr="00342472">
              <w:rPr>
                <w:rFonts w:ascii="Times New Roman" w:hAnsi="Times New Roman" w:cs="Times New Roman"/>
                <w:b/>
                <w:bCs/>
                <w:sz w:val="28"/>
                <w:szCs w:val="28"/>
              </w:rPr>
              <w:t>(PDL)</w:t>
            </w:r>
            <w:r w:rsidR="000230DD" w:rsidRPr="000230DD">
              <w:rPr>
                <w:rFonts w:ascii="Times New Roman" w:hAnsi="Times New Roman" w:cs="Times New Roman"/>
                <w:bCs/>
                <w:sz w:val="28"/>
                <w:szCs w:val="28"/>
              </w:rPr>
              <w:t xml:space="preserve"> et du </w:t>
            </w:r>
            <w:r w:rsidR="000230DD" w:rsidRPr="000230DD">
              <w:rPr>
                <w:rFonts w:ascii="Times New Roman" w:hAnsi="Times New Roman" w:cs="Times New Roman"/>
                <w:bCs/>
                <w:sz w:val="28"/>
                <w:szCs w:val="28"/>
              </w:rPr>
              <w:lastRenderedPageBreak/>
              <w:t xml:space="preserve">Programme Annuel d’Investissement </w:t>
            </w:r>
            <w:r w:rsidR="000230DD" w:rsidRPr="00342472">
              <w:rPr>
                <w:rFonts w:ascii="Times New Roman" w:hAnsi="Times New Roman" w:cs="Times New Roman"/>
                <w:b/>
                <w:bCs/>
                <w:sz w:val="28"/>
                <w:szCs w:val="28"/>
              </w:rPr>
              <w:t>(PAI)</w:t>
            </w:r>
            <w:r w:rsidR="000230DD" w:rsidRPr="000230DD">
              <w:rPr>
                <w:rFonts w:ascii="Times New Roman" w:hAnsi="Times New Roman" w:cs="Times New Roman"/>
                <w:bCs/>
                <w:sz w:val="28"/>
                <w:szCs w:val="28"/>
              </w:rPr>
              <w:t xml:space="preserve"> ; </w:t>
            </w:r>
            <w:r w:rsidR="00216B05">
              <w:rPr>
                <w:rFonts w:ascii="Times New Roman" w:hAnsi="Times New Roman" w:cs="Times New Roman"/>
                <w:bCs/>
                <w:sz w:val="28"/>
                <w:szCs w:val="28"/>
              </w:rPr>
              <w:t xml:space="preserve">promouvoir  la participation active des populations </w:t>
            </w:r>
            <w:r w:rsidR="000230DD" w:rsidRPr="000230DD">
              <w:rPr>
                <w:rFonts w:ascii="Times New Roman" w:hAnsi="Times New Roman" w:cs="Times New Roman"/>
                <w:bCs/>
                <w:sz w:val="28"/>
                <w:szCs w:val="28"/>
              </w:rPr>
              <w:t xml:space="preserve"> dans la planification et la mise en</w:t>
            </w:r>
            <w:r w:rsidR="00216B05">
              <w:rPr>
                <w:rFonts w:ascii="Times New Roman" w:hAnsi="Times New Roman" w:cs="Times New Roman"/>
                <w:bCs/>
                <w:sz w:val="28"/>
                <w:szCs w:val="28"/>
              </w:rPr>
              <w:t xml:space="preserve"> œuvre des actions de développement </w:t>
            </w:r>
            <w:r w:rsidR="000230DD" w:rsidRPr="000230DD">
              <w:rPr>
                <w:rFonts w:ascii="Times New Roman" w:hAnsi="Times New Roman" w:cs="Times New Roman"/>
                <w:bCs/>
                <w:sz w:val="28"/>
                <w:szCs w:val="28"/>
              </w:rPr>
              <w:t xml:space="preserve"> à savoir : </w:t>
            </w:r>
            <w:r w:rsidR="00216B05">
              <w:rPr>
                <w:rFonts w:ascii="Times New Roman" w:hAnsi="Times New Roman" w:cs="Times New Roman"/>
                <w:bCs/>
                <w:sz w:val="28"/>
                <w:szCs w:val="28"/>
              </w:rPr>
              <w:t xml:space="preserve">les outils de : </w:t>
            </w:r>
            <w:r w:rsidR="000230DD" w:rsidRPr="000230DD">
              <w:rPr>
                <w:rFonts w:ascii="Times New Roman" w:hAnsi="Times New Roman" w:cs="Times New Roman"/>
                <w:bCs/>
                <w:sz w:val="28"/>
                <w:szCs w:val="28"/>
              </w:rPr>
              <w:t>(engagement citoyen,</w:t>
            </w:r>
            <w:r w:rsidR="00216B05">
              <w:rPr>
                <w:rFonts w:ascii="Times New Roman" w:hAnsi="Times New Roman" w:cs="Times New Roman"/>
                <w:bCs/>
                <w:sz w:val="28"/>
                <w:szCs w:val="28"/>
              </w:rPr>
              <w:t xml:space="preserve"> Budgétisation Participative, Suivi-Evaluation Participatif,</w:t>
            </w:r>
            <w:r w:rsidR="000230DD" w:rsidRPr="000230DD">
              <w:rPr>
                <w:rFonts w:ascii="Times New Roman" w:hAnsi="Times New Roman" w:cs="Times New Roman"/>
                <w:bCs/>
                <w:sz w:val="28"/>
                <w:szCs w:val="28"/>
              </w:rPr>
              <w:t xml:space="preserve"> </w:t>
            </w:r>
            <w:r w:rsidR="00216B05" w:rsidRPr="000230DD">
              <w:rPr>
                <w:rFonts w:ascii="Times New Roman" w:hAnsi="Times New Roman" w:cs="Times New Roman"/>
                <w:bCs/>
                <w:sz w:val="28"/>
                <w:szCs w:val="28"/>
              </w:rPr>
              <w:t xml:space="preserve">passation des marchés, </w:t>
            </w:r>
            <w:r w:rsidR="00216B05">
              <w:rPr>
                <w:rFonts w:ascii="Times New Roman" w:hAnsi="Times New Roman" w:cs="Times New Roman"/>
                <w:bCs/>
                <w:sz w:val="28"/>
                <w:szCs w:val="28"/>
              </w:rPr>
              <w:t>S</w:t>
            </w:r>
            <w:r w:rsidR="000230DD" w:rsidRPr="000230DD">
              <w:rPr>
                <w:rFonts w:ascii="Times New Roman" w:hAnsi="Times New Roman" w:cs="Times New Roman"/>
                <w:bCs/>
                <w:sz w:val="28"/>
                <w:szCs w:val="28"/>
              </w:rPr>
              <w:t>uivi de l’exécution des travaux, produire des rapports d’activités, identification des besoins en renforcement des capacités</w:t>
            </w:r>
            <w:r w:rsidR="00216B05">
              <w:rPr>
                <w:rFonts w:ascii="Times New Roman" w:hAnsi="Times New Roman" w:cs="Times New Roman"/>
                <w:bCs/>
                <w:sz w:val="28"/>
                <w:szCs w:val="28"/>
              </w:rPr>
              <w:t xml:space="preserve"> des organisations paysannes</w:t>
            </w:r>
            <w:r w:rsidR="007D4E5D">
              <w:rPr>
                <w:rFonts w:ascii="Times New Roman" w:hAnsi="Times New Roman" w:cs="Times New Roman"/>
                <w:bCs/>
                <w:sz w:val="28"/>
                <w:szCs w:val="28"/>
              </w:rPr>
              <w:t>.</w:t>
            </w:r>
          </w:p>
        </w:tc>
      </w:tr>
      <w:tr w:rsidR="00776A69" w:rsidRPr="009C32EB" w:rsidTr="004338E8">
        <w:trPr>
          <w:trHeight w:val="418"/>
        </w:trPr>
        <w:tc>
          <w:tcPr>
            <w:tcW w:w="1729" w:type="dxa"/>
            <w:vAlign w:val="center"/>
          </w:tcPr>
          <w:p w:rsidR="00776A69" w:rsidRPr="009C32EB" w:rsidRDefault="002E148B" w:rsidP="004338E8">
            <w:pPr>
              <w:pStyle w:val="Paragraphedeliste"/>
              <w:tabs>
                <w:tab w:val="left" w:pos="1260"/>
              </w:tabs>
              <w:ind w:left="0"/>
              <w:rPr>
                <w:rFonts w:ascii="Times New Roman" w:hAnsi="Times New Roman" w:cs="Times New Roman"/>
                <w:b/>
                <w:bCs/>
                <w:sz w:val="28"/>
                <w:szCs w:val="28"/>
              </w:rPr>
            </w:pPr>
            <w:r w:rsidRPr="009C32EB">
              <w:rPr>
                <w:rFonts w:ascii="Times New Roman" w:hAnsi="Times New Roman" w:cs="Times New Roman"/>
                <w:b/>
                <w:bCs/>
                <w:sz w:val="28"/>
                <w:szCs w:val="28"/>
              </w:rPr>
              <w:lastRenderedPageBreak/>
              <w:t>1</w:t>
            </w:r>
            <w:r w:rsidR="004338E8" w:rsidRPr="004338E8">
              <w:rPr>
                <w:rFonts w:ascii="Times New Roman" w:hAnsi="Times New Roman" w:cs="Times New Roman"/>
                <w:b/>
                <w:bCs/>
                <w:sz w:val="28"/>
                <w:szCs w:val="28"/>
                <w:vertAlign w:val="superscript"/>
              </w:rPr>
              <w:t>er</w:t>
            </w:r>
            <w:r w:rsidR="004338E8">
              <w:rPr>
                <w:rFonts w:ascii="Times New Roman" w:hAnsi="Times New Roman" w:cs="Times New Roman"/>
                <w:b/>
                <w:bCs/>
                <w:sz w:val="28"/>
                <w:szCs w:val="28"/>
              </w:rPr>
              <w:t xml:space="preserve"> </w:t>
            </w:r>
            <w:r w:rsidRPr="009C32EB">
              <w:rPr>
                <w:rFonts w:ascii="Times New Roman" w:hAnsi="Times New Roman" w:cs="Times New Roman"/>
                <w:b/>
                <w:bCs/>
                <w:sz w:val="28"/>
                <w:szCs w:val="28"/>
              </w:rPr>
              <w:t>/02/2019-23/08</w:t>
            </w:r>
            <w:r w:rsidR="00776A69" w:rsidRPr="009C32EB">
              <w:rPr>
                <w:rFonts w:ascii="Times New Roman" w:hAnsi="Times New Roman" w:cs="Times New Roman"/>
                <w:b/>
                <w:bCs/>
                <w:sz w:val="28"/>
                <w:szCs w:val="28"/>
              </w:rPr>
              <w:t>/2022</w:t>
            </w:r>
          </w:p>
        </w:tc>
        <w:tc>
          <w:tcPr>
            <w:tcW w:w="2127" w:type="dxa"/>
            <w:vAlign w:val="center"/>
          </w:tcPr>
          <w:p w:rsidR="00776A69" w:rsidRPr="009C32EB" w:rsidRDefault="00E946D0" w:rsidP="003A3326">
            <w:pPr>
              <w:pStyle w:val="Paragraphedeliste"/>
              <w:tabs>
                <w:tab w:val="left" w:pos="1260"/>
              </w:tabs>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CU/KINDIA et </w:t>
            </w:r>
            <w:r w:rsidR="00776A69" w:rsidRPr="009C32EB">
              <w:rPr>
                <w:rFonts w:ascii="Times New Roman" w:hAnsi="Times New Roman" w:cs="Times New Roman"/>
                <w:b/>
                <w:bCs/>
                <w:sz w:val="28"/>
                <w:szCs w:val="28"/>
              </w:rPr>
              <w:t>Agence Nationale de Financement des Collectivités (ANAFIC)</w:t>
            </w:r>
          </w:p>
        </w:tc>
        <w:tc>
          <w:tcPr>
            <w:tcW w:w="7371" w:type="dxa"/>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bCs/>
                <w:sz w:val="28"/>
                <w:szCs w:val="28"/>
                <w:u w:val="single"/>
              </w:rPr>
              <w:t>AGENT DEVELOPPEMENT LOCAL</w:t>
            </w:r>
            <w:r w:rsidR="004338E8">
              <w:rPr>
                <w:rFonts w:ascii="Times New Roman" w:hAnsi="Times New Roman" w:cs="Times New Roman"/>
                <w:b/>
                <w:bCs/>
                <w:sz w:val="28"/>
                <w:szCs w:val="28"/>
                <w:u w:val="single"/>
              </w:rPr>
              <w:t xml:space="preserve"> PREFECTORAL </w:t>
            </w:r>
            <w:r w:rsidR="002B6B7F" w:rsidRPr="009C32EB">
              <w:rPr>
                <w:rFonts w:ascii="Times New Roman" w:hAnsi="Times New Roman" w:cs="Times New Roman"/>
                <w:b/>
                <w:bCs/>
                <w:sz w:val="28"/>
                <w:szCs w:val="28"/>
                <w:u w:val="single"/>
              </w:rPr>
              <w:t>de FORECARIAH</w:t>
            </w:r>
            <w:r w:rsidR="00E200F4" w:rsidRPr="009C32EB">
              <w:rPr>
                <w:rFonts w:ascii="Times New Roman" w:hAnsi="Times New Roman" w:cs="Times New Roman"/>
                <w:b/>
                <w:bCs/>
                <w:sz w:val="28"/>
                <w:szCs w:val="28"/>
                <w:u w:val="single"/>
              </w:rPr>
              <w:t xml:space="preserve"> et</w:t>
            </w:r>
            <w:r w:rsidRPr="009C32EB">
              <w:rPr>
                <w:rFonts w:ascii="Times New Roman" w:hAnsi="Times New Roman" w:cs="Times New Roman"/>
                <w:b/>
                <w:bCs/>
                <w:sz w:val="28"/>
                <w:szCs w:val="28"/>
                <w:u w:val="single"/>
              </w:rPr>
              <w:t xml:space="preserve"> de KINDIA</w:t>
            </w:r>
            <w:r w:rsidRPr="009C32EB">
              <w:rPr>
                <w:rFonts w:ascii="Times New Roman" w:hAnsi="Times New Roman" w:cs="Times New Roman"/>
                <w:sz w:val="28"/>
                <w:szCs w:val="28"/>
              </w:rPr>
              <w:t> :</w:t>
            </w:r>
          </w:p>
          <w:p w:rsidR="006459E4" w:rsidRPr="009C32EB" w:rsidRDefault="006459E4" w:rsidP="006459E4">
            <w:pPr>
              <w:pStyle w:val="Paragraphedeliste"/>
              <w:ind w:left="0"/>
              <w:rPr>
                <w:rFonts w:asciiTheme="majorHAnsi" w:hAnsiTheme="majorHAnsi" w:cstheme="majorHAnsi"/>
                <w:b/>
                <w:sz w:val="28"/>
                <w:szCs w:val="28"/>
                <w:lang w:val="fr-CA"/>
              </w:rPr>
            </w:pPr>
            <w:r w:rsidRPr="009C32EB">
              <w:rPr>
                <w:rFonts w:asciiTheme="majorHAnsi" w:hAnsiTheme="majorHAnsi" w:cstheme="majorHAnsi"/>
                <w:b/>
                <w:sz w:val="28"/>
                <w:szCs w:val="28"/>
                <w:lang w:val="fr-CA"/>
              </w:rPr>
              <w:t>Tâches et responsabilités de l’ADL de Commune Urbaine en charge de l’assistance aux SPD/STD :</w:t>
            </w:r>
          </w:p>
          <w:p w:rsidR="006459E4" w:rsidRPr="009C32EB" w:rsidRDefault="007220D3" w:rsidP="006459E4">
            <w:pPr>
              <w:spacing w:line="276" w:lineRule="auto"/>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Sous la responsabilité des</w:t>
            </w:r>
            <w:r w:rsidR="006459E4" w:rsidRPr="009C32EB">
              <w:rPr>
                <w:rFonts w:asciiTheme="majorHAnsi" w:hAnsiTheme="majorHAnsi" w:cstheme="majorHAnsi"/>
                <w:sz w:val="28"/>
                <w:szCs w:val="28"/>
                <w:lang w:val="fr-CA"/>
              </w:rPr>
              <w:t xml:space="preserve"> Maire</w:t>
            </w:r>
            <w:r w:rsidRPr="009C32EB">
              <w:rPr>
                <w:rFonts w:asciiTheme="majorHAnsi" w:hAnsiTheme="majorHAnsi" w:cstheme="majorHAnsi"/>
                <w:sz w:val="28"/>
                <w:szCs w:val="28"/>
                <w:lang w:val="fr-CA"/>
              </w:rPr>
              <w:t>s</w:t>
            </w:r>
            <w:r w:rsidR="006459E4" w:rsidRPr="009C32EB">
              <w:rPr>
                <w:rFonts w:asciiTheme="majorHAnsi" w:hAnsiTheme="majorHAnsi" w:cstheme="majorHAnsi"/>
                <w:sz w:val="28"/>
                <w:szCs w:val="28"/>
                <w:lang w:val="fr-CA"/>
              </w:rPr>
              <w:t xml:space="preserve"> et la supervision des Antennes Régionales de l’ANAFIC en collaboration avec les SPD/STD</w:t>
            </w:r>
            <w:r w:rsidR="001F22F9" w:rsidRPr="009C32EB">
              <w:rPr>
                <w:rFonts w:asciiTheme="majorHAnsi" w:hAnsiTheme="majorHAnsi" w:cstheme="majorHAnsi"/>
                <w:sz w:val="28"/>
                <w:szCs w:val="28"/>
                <w:lang w:val="fr-CA"/>
              </w:rPr>
              <w:t xml:space="preserve"> (Service Préfectoral du Développement/Service Technique de Développement)</w:t>
            </w:r>
            <w:r w:rsidR="006459E4" w:rsidRPr="009C32EB">
              <w:rPr>
                <w:rFonts w:asciiTheme="majorHAnsi" w:hAnsiTheme="majorHAnsi" w:cstheme="majorHAnsi"/>
                <w:sz w:val="28"/>
                <w:szCs w:val="28"/>
                <w:lang w:val="fr-CA"/>
              </w:rPr>
              <w:t>, l’ADL de</w:t>
            </w:r>
            <w:r w:rsidR="009327C7" w:rsidRPr="009C32EB">
              <w:rPr>
                <w:rFonts w:asciiTheme="majorHAnsi" w:hAnsiTheme="majorHAnsi" w:cstheme="majorHAnsi"/>
                <w:sz w:val="28"/>
                <w:szCs w:val="28"/>
                <w:lang w:val="fr-CA"/>
              </w:rPr>
              <w:t>s 2</w:t>
            </w:r>
            <w:r w:rsidR="006459E4" w:rsidRPr="009C32EB">
              <w:rPr>
                <w:rFonts w:asciiTheme="majorHAnsi" w:hAnsiTheme="majorHAnsi" w:cstheme="majorHAnsi"/>
                <w:sz w:val="28"/>
                <w:szCs w:val="28"/>
                <w:lang w:val="fr-CA"/>
              </w:rPr>
              <w:t xml:space="preserve"> Commune</w:t>
            </w:r>
            <w:r w:rsidR="009327C7" w:rsidRPr="009C32EB">
              <w:rPr>
                <w:rFonts w:asciiTheme="majorHAnsi" w:hAnsiTheme="majorHAnsi" w:cstheme="majorHAnsi"/>
                <w:sz w:val="28"/>
                <w:szCs w:val="28"/>
                <w:lang w:val="fr-CA"/>
              </w:rPr>
              <w:t>s</w:t>
            </w:r>
            <w:r w:rsidR="006459E4" w:rsidRPr="009C32EB">
              <w:rPr>
                <w:rFonts w:asciiTheme="majorHAnsi" w:hAnsiTheme="majorHAnsi" w:cstheme="majorHAnsi"/>
                <w:sz w:val="28"/>
                <w:szCs w:val="28"/>
                <w:lang w:val="fr-CA"/>
              </w:rPr>
              <w:t xml:space="preserve"> Urbaine</w:t>
            </w:r>
            <w:r w:rsidR="009327C7" w:rsidRPr="009C32EB">
              <w:rPr>
                <w:rFonts w:asciiTheme="majorHAnsi" w:hAnsiTheme="majorHAnsi" w:cstheme="majorHAnsi"/>
                <w:sz w:val="28"/>
                <w:szCs w:val="28"/>
                <w:lang w:val="fr-CA"/>
              </w:rPr>
              <w:t>s</w:t>
            </w:r>
            <w:r w:rsidR="006459E4" w:rsidRPr="009C32EB">
              <w:rPr>
                <w:rFonts w:asciiTheme="majorHAnsi" w:hAnsiTheme="majorHAnsi" w:cstheme="majorHAnsi"/>
                <w:sz w:val="28"/>
                <w:szCs w:val="28"/>
                <w:lang w:val="fr-CA"/>
              </w:rPr>
              <w:t xml:space="preserve"> en charge de l’assistance technique aux SPD/STD, aura les principales tâches et responsabilités suivantes :</w:t>
            </w:r>
          </w:p>
          <w:p w:rsidR="006459E4" w:rsidRPr="009C32EB" w:rsidRDefault="006459E4" w:rsidP="006459E4">
            <w:pPr>
              <w:spacing w:line="276" w:lineRule="auto"/>
              <w:jc w:val="both"/>
              <w:rPr>
                <w:rFonts w:asciiTheme="majorHAnsi" w:hAnsiTheme="majorHAnsi" w:cstheme="majorHAnsi"/>
                <w:b/>
                <w:sz w:val="28"/>
                <w:szCs w:val="28"/>
                <w:lang w:val="fr-CA"/>
              </w:rPr>
            </w:pPr>
            <w:r w:rsidRPr="009C32EB">
              <w:rPr>
                <w:rFonts w:asciiTheme="majorHAnsi" w:hAnsiTheme="majorHAnsi" w:cstheme="majorHAnsi"/>
                <w:b/>
                <w:sz w:val="28"/>
                <w:szCs w:val="28"/>
                <w:lang w:val="fr-CA"/>
              </w:rPr>
              <w:t xml:space="preserve">- </w:t>
            </w:r>
            <w:r w:rsidRPr="009C32EB">
              <w:rPr>
                <w:rFonts w:asciiTheme="majorHAnsi" w:eastAsia="Calibri" w:hAnsiTheme="majorHAnsi" w:cstheme="majorHAnsi"/>
                <w:b/>
                <w:sz w:val="28"/>
                <w:szCs w:val="28"/>
                <w:lang w:val="fr-CA"/>
              </w:rPr>
              <w:t>En matière d’assistance technique aux SPD/STD :</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Appuyer le SPD/STD dans l’élaboration de leurs Plans d’Actions Opérationnels (PAO) avec la participation effective des communes et à l’organisation de la rencontre de validation des plan</w:t>
            </w:r>
            <w:r w:rsidR="009327C7" w:rsidRPr="009C32EB">
              <w:rPr>
                <w:rFonts w:asciiTheme="majorHAnsi" w:hAnsiTheme="majorHAnsi" w:cstheme="majorHAnsi"/>
                <w:sz w:val="28"/>
                <w:szCs w:val="28"/>
                <w:lang w:val="fr-CA"/>
              </w:rPr>
              <w:t>s</w:t>
            </w:r>
            <w:r w:rsidR="006459E4" w:rsidRPr="009C32EB">
              <w:rPr>
                <w:rFonts w:asciiTheme="majorHAnsi" w:hAnsiTheme="majorHAnsi" w:cstheme="majorHAnsi"/>
                <w:sz w:val="28"/>
                <w:szCs w:val="28"/>
                <w:lang w:val="fr-CA"/>
              </w:rPr>
              <w:t xml:space="preserve">  d’action</w:t>
            </w:r>
            <w:r w:rsidR="009327C7" w:rsidRPr="009C32EB">
              <w:rPr>
                <w:rFonts w:asciiTheme="majorHAnsi" w:hAnsiTheme="majorHAnsi" w:cstheme="majorHAnsi"/>
                <w:sz w:val="28"/>
                <w:szCs w:val="28"/>
                <w:lang w:val="fr-CA"/>
              </w:rPr>
              <w:t>s</w:t>
            </w:r>
            <w:r w:rsidR="006459E4" w:rsidRPr="009C32EB">
              <w:rPr>
                <w:rFonts w:asciiTheme="majorHAnsi" w:hAnsiTheme="majorHAnsi" w:cstheme="majorHAnsi"/>
                <w:sz w:val="28"/>
                <w:szCs w:val="28"/>
                <w:lang w:val="fr-CA"/>
              </w:rPr>
              <w:t xml:space="preserve"> Opérationnels (PAO)</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Assister l</w:t>
            </w:r>
            <w:r w:rsidR="004B467E" w:rsidRPr="009C32EB">
              <w:rPr>
                <w:rFonts w:asciiTheme="majorHAnsi" w:hAnsiTheme="majorHAnsi" w:cstheme="majorHAnsi"/>
                <w:sz w:val="28"/>
                <w:szCs w:val="28"/>
                <w:lang w:val="fr-CA"/>
              </w:rPr>
              <w:t>e SPD dans la saisie des informations</w:t>
            </w:r>
            <w:r w:rsidR="006459E4" w:rsidRPr="009C32EB">
              <w:rPr>
                <w:rFonts w:asciiTheme="majorHAnsi" w:hAnsiTheme="majorHAnsi" w:cstheme="majorHAnsi"/>
                <w:sz w:val="28"/>
                <w:szCs w:val="28"/>
                <w:lang w:val="fr-CA"/>
              </w:rPr>
              <w:t xml:space="preserve"> </w:t>
            </w:r>
            <w:r w:rsidR="004B467E" w:rsidRPr="009C32EB">
              <w:rPr>
                <w:rFonts w:asciiTheme="majorHAnsi" w:hAnsiTheme="majorHAnsi" w:cstheme="majorHAnsi"/>
                <w:sz w:val="28"/>
                <w:szCs w:val="28"/>
                <w:lang w:val="fr-CA"/>
              </w:rPr>
              <w:t>dans la base des données et faciliter</w:t>
            </w:r>
            <w:r w:rsidR="006459E4" w:rsidRPr="009C32EB">
              <w:rPr>
                <w:rFonts w:asciiTheme="majorHAnsi" w:hAnsiTheme="majorHAnsi" w:cstheme="majorHAnsi"/>
                <w:sz w:val="28"/>
                <w:szCs w:val="28"/>
                <w:lang w:val="fr-CA"/>
              </w:rPr>
              <w:t xml:space="preserve"> l’organisation des rencontres de partage de cette base de données avec les autres services techniques préfectoraux;</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Assister le SPD/STD et les ADL de communes rurales</w:t>
            </w:r>
            <w:r w:rsidR="004B467E" w:rsidRPr="009C32EB">
              <w:rPr>
                <w:rFonts w:asciiTheme="majorHAnsi" w:hAnsiTheme="majorHAnsi" w:cstheme="majorHAnsi"/>
                <w:sz w:val="28"/>
                <w:szCs w:val="28"/>
                <w:lang w:val="fr-CA"/>
              </w:rPr>
              <w:t xml:space="preserve"> de ces 2 préfectures</w:t>
            </w:r>
            <w:r w:rsidR="006459E4" w:rsidRPr="009C32EB">
              <w:rPr>
                <w:rFonts w:asciiTheme="majorHAnsi" w:hAnsiTheme="majorHAnsi" w:cstheme="majorHAnsi"/>
                <w:sz w:val="28"/>
                <w:szCs w:val="28"/>
                <w:lang w:val="fr-CA"/>
              </w:rPr>
              <w:t xml:space="preserve"> dans la consolidation des résultats de géo référencement des microprojets ;</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Appuyer le SPD/STD et le Conseil Préfectoral de Développement (CPD) dans l’organisation des cadres de concertation des acteurs au niveau préfectoral ;</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Appuyer le SPD/STD dans l’organisation périodique des rencontres d’évaluation de la mise en œuvre de leur PAO;</w:t>
            </w:r>
          </w:p>
          <w:p w:rsidR="006459E4" w:rsidRPr="009C32EB" w:rsidRDefault="004839C0" w:rsidP="004839C0">
            <w:pPr>
              <w:jc w:val="both"/>
              <w:rPr>
                <w:rFonts w:asciiTheme="majorHAnsi" w:hAnsiTheme="majorHAnsi" w:cstheme="majorHAnsi"/>
                <w:sz w:val="28"/>
                <w:szCs w:val="28"/>
                <w:lang w:val="fr-CA"/>
              </w:rPr>
            </w:pPr>
            <w:r w:rsidRPr="009C32EB">
              <w:rPr>
                <w:rFonts w:asciiTheme="majorHAnsi" w:hAnsiTheme="majorHAnsi" w:cstheme="majorHAnsi"/>
                <w:sz w:val="28"/>
                <w:szCs w:val="28"/>
                <w:lang w:val="fr-CA"/>
              </w:rPr>
              <w:t>-</w:t>
            </w:r>
            <w:r w:rsidR="006459E4" w:rsidRPr="009C32EB">
              <w:rPr>
                <w:rFonts w:asciiTheme="majorHAnsi" w:hAnsiTheme="majorHAnsi" w:cstheme="majorHAnsi"/>
                <w:sz w:val="28"/>
                <w:szCs w:val="28"/>
                <w:lang w:val="fr-CA"/>
              </w:rPr>
              <w:t xml:space="preserve">Appuyer les SPD/STD dans la préparation des missions d’appui, de supervision, d’études, d’audits etc. </w:t>
            </w:r>
          </w:p>
          <w:p w:rsidR="00776A69" w:rsidRPr="009C32EB" w:rsidRDefault="00301492" w:rsidP="003A3326">
            <w:pPr>
              <w:pStyle w:val="Paragraphedeliste"/>
              <w:tabs>
                <w:tab w:val="left" w:pos="-4898"/>
              </w:tabs>
              <w:ind w:left="0" w:right="-103"/>
              <w:rPr>
                <w:rFonts w:ascii="Times New Roman" w:hAnsi="Times New Roman" w:cs="Times New Roman"/>
                <w:sz w:val="28"/>
                <w:szCs w:val="28"/>
              </w:rPr>
            </w:pPr>
            <w:r w:rsidRPr="009C32EB">
              <w:rPr>
                <w:rFonts w:ascii="Times New Roman" w:hAnsi="Times New Roman" w:cs="Times New Roman"/>
                <w:sz w:val="28"/>
                <w:szCs w:val="28"/>
              </w:rPr>
              <w:t>-Appuyer les 2</w:t>
            </w:r>
            <w:r w:rsidR="00776A69" w:rsidRPr="009C32EB">
              <w:rPr>
                <w:rFonts w:ascii="Times New Roman" w:hAnsi="Times New Roman" w:cs="Times New Roman"/>
                <w:sz w:val="28"/>
                <w:szCs w:val="28"/>
              </w:rPr>
              <w:t xml:space="preserve"> CU dans le processus de décentralisation et de gouvernance interne (vulgarisation du code des collectivités).</w:t>
            </w:r>
          </w:p>
          <w:p w:rsidR="00776A69" w:rsidRPr="009C32EB" w:rsidRDefault="00412023" w:rsidP="003A3326">
            <w:pPr>
              <w:pStyle w:val="Paragraphedeliste"/>
              <w:tabs>
                <w:tab w:val="left" w:pos="1260"/>
              </w:tabs>
              <w:ind w:left="0"/>
              <w:rPr>
                <w:rFonts w:ascii="Times New Roman" w:hAnsi="Times New Roman" w:cs="Times New Roman"/>
                <w:b/>
                <w:sz w:val="28"/>
                <w:szCs w:val="28"/>
              </w:rPr>
            </w:pPr>
            <w:r w:rsidRPr="009C32EB">
              <w:rPr>
                <w:rFonts w:ascii="Times New Roman" w:hAnsi="Times New Roman" w:cs="Times New Roman"/>
                <w:sz w:val="28"/>
                <w:szCs w:val="28"/>
              </w:rPr>
              <w:t>-Appuyer les 2</w:t>
            </w:r>
            <w:r w:rsidR="00776A69" w:rsidRPr="009C32EB">
              <w:rPr>
                <w:rFonts w:ascii="Times New Roman" w:hAnsi="Times New Roman" w:cs="Times New Roman"/>
                <w:sz w:val="28"/>
                <w:szCs w:val="28"/>
              </w:rPr>
              <w:t xml:space="preserve"> CU de Forécariah</w:t>
            </w:r>
            <w:r w:rsidRPr="009C32EB">
              <w:rPr>
                <w:rFonts w:ascii="Times New Roman" w:hAnsi="Times New Roman" w:cs="Times New Roman"/>
                <w:sz w:val="28"/>
                <w:szCs w:val="28"/>
              </w:rPr>
              <w:t xml:space="preserve"> et Kindia</w:t>
            </w:r>
            <w:r w:rsidR="00776A69" w:rsidRPr="009C32EB">
              <w:rPr>
                <w:rFonts w:ascii="Times New Roman" w:hAnsi="Times New Roman" w:cs="Times New Roman"/>
                <w:sz w:val="28"/>
                <w:szCs w:val="28"/>
              </w:rPr>
              <w:t xml:space="preserve"> dans le processus de l’élaboration </w:t>
            </w:r>
            <w:r w:rsidRPr="009C32EB">
              <w:rPr>
                <w:rFonts w:ascii="Times New Roman" w:hAnsi="Times New Roman" w:cs="Times New Roman"/>
                <w:sz w:val="28"/>
                <w:szCs w:val="28"/>
              </w:rPr>
              <w:t xml:space="preserve"> et d’actualisation des</w:t>
            </w:r>
            <w:r w:rsidR="00776A69" w:rsidRPr="009C32EB">
              <w:rPr>
                <w:rFonts w:ascii="Times New Roman" w:hAnsi="Times New Roman" w:cs="Times New Roman"/>
                <w:sz w:val="28"/>
                <w:szCs w:val="28"/>
              </w:rPr>
              <w:t xml:space="preserve"> Plan</w:t>
            </w:r>
            <w:r w:rsidRPr="009C32EB">
              <w:rPr>
                <w:rFonts w:ascii="Times New Roman" w:hAnsi="Times New Roman" w:cs="Times New Roman"/>
                <w:sz w:val="28"/>
                <w:szCs w:val="28"/>
              </w:rPr>
              <w:t>s</w:t>
            </w:r>
            <w:r w:rsidR="00776A69" w:rsidRPr="009C32EB">
              <w:rPr>
                <w:rFonts w:ascii="Times New Roman" w:hAnsi="Times New Roman" w:cs="Times New Roman"/>
                <w:sz w:val="28"/>
                <w:szCs w:val="28"/>
              </w:rPr>
              <w:t xml:space="preserve"> de Développement Local</w:t>
            </w:r>
            <w:r w:rsidRPr="009C32EB">
              <w:rPr>
                <w:rFonts w:ascii="Times New Roman" w:hAnsi="Times New Roman" w:cs="Times New Roman"/>
                <w:sz w:val="28"/>
                <w:szCs w:val="28"/>
              </w:rPr>
              <w:t xml:space="preserve"> </w:t>
            </w:r>
            <w:r w:rsidR="00776A69" w:rsidRPr="009C32EB">
              <w:rPr>
                <w:rFonts w:ascii="Times New Roman" w:hAnsi="Times New Roman" w:cs="Times New Roman"/>
                <w:b/>
                <w:sz w:val="28"/>
                <w:szCs w:val="28"/>
              </w:rPr>
              <w:t>(PDL).</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 </w:t>
            </w:r>
            <w:r w:rsidR="001D5FAE" w:rsidRPr="009C32EB">
              <w:rPr>
                <w:rFonts w:ascii="Times New Roman" w:hAnsi="Times New Roman" w:cs="Times New Roman"/>
                <w:sz w:val="28"/>
                <w:szCs w:val="28"/>
              </w:rPr>
              <w:t>Appuyer les 2</w:t>
            </w:r>
            <w:r w:rsidRPr="009C32EB">
              <w:rPr>
                <w:rFonts w:ascii="Times New Roman" w:hAnsi="Times New Roman" w:cs="Times New Roman"/>
                <w:sz w:val="28"/>
                <w:szCs w:val="28"/>
              </w:rPr>
              <w:t xml:space="preserve"> CU de Forécariah</w:t>
            </w:r>
            <w:r w:rsidR="001D5FAE" w:rsidRPr="009C32EB">
              <w:rPr>
                <w:rFonts w:ascii="Times New Roman" w:hAnsi="Times New Roman" w:cs="Times New Roman"/>
                <w:sz w:val="28"/>
                <w:szCs w:val="28"/>
              </w:rPr>
              <w:t xml:space="preserve"> et Kindia</w:t>
            </w:r>
            <w:r w:rsidRPr="009C32EB">
              <w:rPr>
                <w:rFonts w:ascii="Times New Roman" w:hAnsi="Times New Roman" w:cs="Times New Roman"/>
                <w:sz w:val="28"/>
                <w:szCs w:val="28"/>
              </w:rPr>
              <w:t xml:space="preserve"> dans la conception et la réalisation du Plan Annuel d’Investissement </w:t>
            </w:r>
            <w:r w:rsidRPr="009C32EB">
              <w:rPr>
                <w:rFonts w:ascii="Times New Roman" w:hAnsi="Times New Roman" w:cs="Times New Roman"/>
                <w:b/>
                <w:sz w:val="28"/>
                <w:szCs w:val="28"/>
              </w:rPr>
              <w:t>(PAI)</w:t>
            </w:r>
            <w:r w:rsidRPr="009C32EB">
              <w:rPr>
                <w:rFonts w:ascii="Times New Roman" w:hAnsi="Times New Roman" w:cs="Times New Roman"/>
                <w:sz w:val="28"/>
                <w:szCs w:val="28"/>
              </w:rPr>
              <w:t xml:space="preserve">, la mise en œuvre du Fonds d’Investissement Local  </w:t>
            </w:r>
            <w:r w:rsidRPr="009C32EB">
              <w:rPr>
                <w:rFonts w:ascii="Times New Roman" w:hAnsi="Times New Roman" w:cs="Times New Roman"/>
                <w:b/>
                <w:sz w:val="28"/>
                <w:szCs w:val="28"/>
              </w:rPr>
              <w:t>(FIL)</w:t>
            </w:r>
            <w:r w:rsidRPr="009C32EB">
              <w:rPr>
                <w:rFonts w:ascii="Times New Roman" w:hAnsi="Times New Roman" w:cs="Times New Roman"/>
                <w:sz w:val="28"/>
                <w:szCs w:val="28"/>
              </w:rPr>
              <w:t>, la gestion des contrats et le recouvrement des taxes.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lastRenderedPageBreak/>
              <w:t xml:space="preserve">- </w:t>
            </w:r>
            <w:r w:rsidR="002058F9" w:rsidRPr="009C32EB">
              <w:rPr>
                <w:rFonts w:ascii="Times New Roman" w:hAnsi="Times New Roman" w:cs="Times New Roman"/>
                <w:sz w:val="28"/>
                <w:szCs w:val="28"/>
              </w:rPr>
              <w:t>Appuyer les</w:t>
            </w:r>
            <w:r w:rsidRPr="009C32EB">
              <w:rPr>
                <w:rFonts w:ascii="Times New Roman" w:hAnsi="Times New Roman" w:cs="Times New Roman"/>
                <w:sz w:val="28"/>
                <w:szCs w:val="28"/>
              </w:rPr>
              <w:t xml:space="preserve"> CU de Forécariah</w:t>
            </w:r>
            <w:r w:rsidR="002058F9" w:rsidRPr="009C32EB">
              <w:rPr>
                <w:rFonts w:ascii="Times New Roman" w:hAnsi="Times New Roman" w:cs="Times New Roman"/>
                <w:sz w:val="28"/>
                <w:szCs w:val="28"/>
              </w:rPr>
              <w:t xml:space="preserve"> et de Kindia dans les</w:t>
            </w:r>
            <w:r w:rsidRPr="009C32EB">
              <w:rPr>
                <w:rFonts w:ascii="Times New Roman" w:hAnsi="Times New Roman" w:cs="Times New Roman"/>
                <w:sz w:val="28"/>
                <w:szCs w:val="28"/>
              </w:rPr>
              <w:t xml:space="preserve"> formation</w:t>
            </w:r>
            <w:r w:rsidR="002058F9" w:rsidRPr="009C32EB">
              <w:rPr>
                <w:rFonts w:ascii="Times New Roman" w:hAnsi="Times New Roman" w:cs="Times New Roman"/>
                <w:sz w:val="28"/>
                <w:szCs w:val="28"/>
              </w:rPr>
              <w:t>s</w:t>
            </w:r>
            <w:r w:rsidRPr="009C32EB">
              <w:rPr>
                <w:rFonts w:ascii="Times New Roman" w:hAnsi="Times New Roman" w:cs="Times New Roman"/>
                <w:sz w:val="28"/>
                <w:szCs w:val="28"/>
              </w:rPr>
              <w:t xml:space="preserve"> des membres de CPM, appuyer l’analyse et</w:t>
            </w:r>
            <w:r w:rsidR="00F633F0" w:rsidRPr="009C32EB">
              <w:rPr>
                <w:rFonts w:ascii="Times New Roman" w:hAnsi="Times New Roman" w:cs="Times New Roman"/>
                <w:sz w:val="28"/>
                <w:szCs w:val="28"/>
              </w:rPr>
              <w:t xml:space="preserve"> l’évaluation des résultats de s</w:t>
            </w:r>
            <w:r w:rsidRPr="009C32EB">
              <w:rPr>
                <w:rFonts w:ascii="Times New Roman" w:hAnsi="Times New Roman" w:cs="Times New Roman"/>
                <w:sz w:val="28"/>
                <w:szCs w:val="28"/>
              </w:rPr>
              <w:t>élections des Ingénieurs Conseils et PME.</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le SPD de Forécariah dans la mise en œuvre de leur PAO (Plan d’Actions Opérationnelles).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 </w:t>
            </w:r>
            <w:r w:rsidR="00B0756A" w:rsidRPr="009C32EB">
              <w:rPr>
                <w:rFonts w:ascii="Times New Roman" w:hAnsi="Times New Roman" w:cs="Times New Roman"/>
                <w:sz w:val="28"/>
                <w:szCs w:val="28"/>
              </w:rPr>
              <w:t xml:space="preserve">Appuyer les CU </w:t>
            </w:r>
            <w:r w:rsidR="00DB4EC2" w:rsidRPr="009C32EB">
              <w:rPr>
                <w:rFonts w:ascii="Times New Roman" w:hAnsi="Times New Roman" w:cs="Times New Roman"/>
                <w:sz w:val="28"/>
                <w:szCs w:val="28"/>
              </w:rPr>
              <w:t xml:space="preserve"> </w:t>
            </w:r>
            <w:r w:rsidRPr="009C32EB">
              <w:rPr>
                <w:rFonts w:ascii="Times New Roman" w:hAnsi="Times New Roman" w:cs="Times New Roman"/>
                <w:sz w:val="28"/>
                <w:szCs w:val="28"/>
              </w:rPr>
              <w:t>pour la mise en place et fonctionnement du mé</w:t>
            </w:r>
            <w:r w:rsidR="00574093" w:rsidRPr="009C32EB">
              <w:rPr>
                <w:rFonts w:ascii="Times New Roman" w:hAnsi="Times New Roman" w:cs="Times New Roman"/>
                <w:sz w:val="28"/>
                <w:szCs w:val="28"/>
              </w:rPr>
              <w:t xml:space="preserve">canisme de l’engagement citoyen </w:t>
            </w:r>
            <w:r w:rsidR="00B0756A" w:rsidRPr="009C32EB">
              <w:rPr>
                <w:rFonts w:ascii="Times New Roman" w:hAnsi="Times New Roman" w:cs="Times New Roman"/>
                <w:sz w:val="28"/>
                <w:szCs w:val="28"/>
              </w:rPr>
              <w:t xml:space="preserve">(MGR, BP, </w:t>
            </w:r>
            <w:r w:rsidRPr="009C32EB">
              <w:rPr>
                <w:rFonts w:ascii="Times New Roman" w:hAnsi="Times New Roman" w:cs="Times New Roman"/>
                <w:sz w:val="28"/>
                <w:szCs w:val="28"/>
              </w:rPr>
              <w:t>SEP</w:t>
            </w:r>
            <w:r w:rsidR="00B0756A" w:rsidRPr="009C32EB">
              <w:rPr>
                <w:rFonts w:ascii="Times New Roman" w:hAnsi="Times New Roman" w:cs="Times New Roman"/>
                <w:sz w:val="28"/>
                <w:szCs w:val="28"/>
              </w:rPr>
              <w:t xml:space="preserve"> et SAPR</w:t>
            </w:r>
            <w:r w:rsidRPr="009C32EB">
              <w:rPr>
                <w:rFonts w:ascii="Times New Roman" w:hAnsi="Times New Roman" w:cs="Times New Roman"/>
                <w:sz w:val="28"/>
                <w:szCs w:val="28"/>
              </w:rPr>
              <w:t>)</w:t>
            </w:r>
          </w:p>
          <w:p w:rsidR="00776A69" w:rsidRPr="009C32EB" w:rsidRDefault="00EC0C56"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Appuyer les 2 CU</w:t>
            </w:r>
            <w:r w:rsidR="00776A69" w:rsidRPr="009C32EB">
              <w:rPr>
                <w:rFonts w:ascii="Times New Roman" w:hAnsi="Times New Roman" w:cs="Times New Roman"/>
                <w:sz w:val="28"/>
                <w:szCs w:val="28"/>
              </w:rPr>
              <w:t xml:space="preserve"> pour le fonctionnement des structures de base dans leur renforcement de capacités de gestion.</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w:t>
            </w:r>
            <w:r w:rsidR="004A0BDD" w:rsidRPr="009C32EB">
              <w:rPr>
                <w:rFonts w:ascii="Times New Roman" w:hAnsi="Times New Roman" w:cs="Times New Roman"/>
                <w:sz w:val="28"/>
                <w:szCs w:val="28"/>
              </w:rPr>
              <w:t xml:space="preserve">Appuyer l’implémentation </w:t>
            </w:r>
            <w:r w:rsidRPr="009C32EB">
              <w:rPr>
                <w:rFonts w:ascii="Times New Roman" w:hAnsi="Times New Roman" w:cs="Times New Roman"/>
                <w:sz w:val="28"/>
                <w:szCs w:val="28"/>
              </w:rPr>
              <w:t xml:space="preserve">  au niveau  local  les composantes du dispositif du suivi - évaluation conventionnel.</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l’approche conceptuelle du suivi-évaluation des projets de développement.</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la vulgarisation des principes de base du suivi-évaluation participatif  dans le but de faire sortir ses avantages et ses limites.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la maitrise d’ouvrages dans</w:t>
            </w:r>
            <w:r w:rsidR="00C362F9" w:rsidRPr="009C32EB">
              <w:rPr>
                <w:rFonts w:ascii="Times New Roman" w:hAnsi="Times New Roman" w:cs="Times New Roman"/>
                <w:sz w:val="28"/>
                <w:szCs w:val="28"/>
              </w:rPr>
              <w:t xml:space="preserve"> les 2</w:t>
            </w:r>
            <w:r w:rsidRPr="009C32EB">
              <w:rPr>
                <w:rFonts w:ascii="Times New Roman" w:hAnsi="Times New Roman" w:cs="Times New Roman"/>
                <w:sz w:val="28"/>
                <w:szCs w:val="28"/>
              </w:rPr>
              <w:t xml:space="preserve"> CU pour la réalisation des infrastructures socio-économiques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w:t>
            </w:r>
            <w:r w:rsidR="00C362F9" w:rsidRPr="009C32EB">
              <w:rPr>
                <w:rFonts w:ascii="Times New Roman" w:hAnsi="Times New Roman" w:cs="Times New Roman"/>
                <w:sz w:val="28"/>
                <w:szCs w:val="28"/>
              </w:rPr>
              <w:t>Appuyer le s</w:t>
            </w:r>
            <w:r w:rsidRPr="009C32EB">
              <w:rPr>
                <w:rFonts w:ascii="Times New Roman" w:hAnsi="Times New Roman" w:cs="Times New Roman"/>
                <w:sz w:val="28"/>
                <w:szCs w:val="28"/>
              </w:rPr>
              <w:t>uivi</w:t>
            </w:r>
            <w:r w:rsidR="00C362F9" w:rsidRPr="009C32EB">
              <w:rPr>
                <w:rFonts w:ascii="Times New Roman" w:hAnsi="Times New Roman" w:cs="Times New Roman"/>
                <w:sz w:val="28"/>
                <w:szCs w:val="28"/>
              </w:rPr>
              <w:t xml:space="preserve"> de</w:t>
            </w:r>
            <w:r w:rsidRPr="009C32EB">
              <w:rPr>
                <w:rFonts w:ascii="Times New Roman" w:hAnsi="Times New Roman" w:cs="Times New Roman"/>
                <w:sz w:val="28"/>
                <w:szCs w:val="28"/>
              </w:rPr>
              <w:t xml:space="preserve"> la fonctionnalité des infrastructures, encadrer la formation des animateurs </w:t>
            </w:r>
            <w:r w:rsidR="00E636E9" w:rsidRPr="009C32EB">
              <w:rPr>
                <w:rFonts w:ascii="Times New Roman" w:hAnsi="Times New Roman" w:cs="Times New Roman"/>
                <w:sz w:val="28"/>
                <w:szCs w:val="28"/>
              </w:rPr>
              <w:t>villageois</w:t>
            </w:r>
            <w:r w:rsidRPr="009C32EB">
              <w:rPr>
                <w:rFonts w:ascii="Times New Roman" w:hAnsi="Times New Roman" w:cs="Times New Roman"/>
                <w:sz w:val="28"/>
                <w:szCs w:val="28"/>
              </w:rPr>
              <w:t xml:space="preserve"> </w:t>
            </w:r>
            <w:r w:rsidRPr="009C32EB">
              <w:rPr>
                <w:rFonts w:ascii="Times New Roman" w:hAnsi="Times New Roman" w:cs="Times New Roman"/>
                <w:b/>
                <w:sz w:val="28"/>
                <w:szCs w:val="28"/>
              </w:rPr>
              <w:t>(AV)</w:t>
            </w:r>
            <w:r w:rsidR="00722260" w:rsidRPr="009C32EB">
              <w:rPr>
                <w:rFonts w:ascii="Times New Roman" w:hAnsi="Times New Roman" w:cs="Times New Roman"/>
                <w:sz w:val="28"/>
                <w:szCs w:val="28"/>
              </w:rPr>
              <w:t>, identifier leurs</w:t>
            </w:r>
            <w:r w:rsidRPr="009C32EB">
              <w:rPr>
                <w:rFonts w:ascii="Times New Roman" w:hAnsi="Times New Roman" w:cs="Times New Roman"/>
                <w:sz w:val="28"/>
                <w:szCs w:val="28"/>
              </w:rPr>
              <w:t xml:space="preserve"> besoins en formation</w:t>
            </w:r>
            <w:r w:rsidR="00722260" w:rsidRPr="009C32EB">
              <w:rPr>
                <w:rFonts w:ascii="Times New Roman" w:hAnsi="Times New Roman" w:cs="Times New Roman"/>
                <w:sz w:val="28"/>
                <w:szCs w:val="28"/>
              </w:rPr>
              <w:t>s</w:t>
            </w:r>
            <w:r w:rsidRPr="009C32EB">
              <w:rPr>
                <w:rFonts w:ascii="Times New Roman" w:hAnsi="Times New Roman" w:cs="Times New Roman"/>
                <w:sz w:val="28"/>
                <w:szCs w:val="28"/>
              </w:rPr>
              <w:t>.</w:t>
            </w:r>
          </w:p>
        </w:tc>
      </w:tr>
      <w:tr w:rsidR="006B4298" w:rsidRPr="009C32EB" w:rsidTr="004338E8">
        <w:trPr>
          <w:trHeight w:val="418"/>
        </w:trPr>
        <w:tc>
          <w:tcPr>
            <w:tcW w:w="1729" w:type="dxa"/>
            <w:vAlign w:val="center"/>
          </w:tcPr>
          <w:p w:rsidR="00D05025" w:rsidRPr="00D05025" w:rsidRDefault="00D05025" w:rsidP="00D05025">
            <w:pPr>
              <w:pStyle w:val="Paragraphedeliste"/>
              <w:tabs>
                <w:tab w:val="left" w:pos="1260"/>
              </w:tabs>
              <w:ind w:left="0"/>
              <w:rPr>
                <w:rFonts w:ascii="Times New Roman" w:hAnsi="Times New Roman" w:cs="Times New Roman"/>
                <w:b/>
                <w:sz w:val="28"/>
                <w:szCs w:val="28"/>
              </w:rPr>
            </w:pPr>
            <w:r w:rsidRPr="00D05025">
              <w:rPr>
                <w:rFonts w:ascii="Times New Roman" w:hAnsi="Times New Roman" w:cs="Times New Roman"/>
                <w:b/>
                <w:sz w:val="28"/>
                <w:szCs w:val="28"/>
              </w:rPr>
              <w:lastRenderedPageBreak/>
              <w:t xml:space="preserve">Depuis janvier 2015 </w:t>
            </w:r>
          </w:p>
          <w:p w:rsidR="006B4298" w:rsidRPr="009C32EB" w:rsidRDefault="006B4298" w:rsidP="003A3326">
            <w:pPr>
              <w:pStyle w:val="Paragraphedeliste"/>
              <w:tabs>
                <w:tab w:val="left" w:pos="1260"/>
              </w:tabs>
              <w:ind w:left="0"/>
              <w:jc w:val="center"/>
              <w:rPr>
                <w:rFonts w:ascii="Times New Roman" w:hAnsi="Times New Roman" w:cs="Times New Roman"/>
                <w:b/>
                <w:bCs/>
                <w:sz w:val="28"/>
                <w:szCs w:val="28"/>
              </w:rPr>
            </w:pPr>
          </w:p>
        </w:tc>
        <w:tc>
          <w:tcPr>
            <w:tcW w:w="2127" w:type="dxa"/>
            <w:vAlign w:val="center"/>
          </w:tcPr>
          <w:p w:rsidR="00E66CA9" w:rsidRPr="00E66CA9" w:rsidRDefault="00E66CA9" w:rsidP="00E66CA9">
            <w:pPr>
              <w:pStyle w:val="Paragraphedeliste"/>
              <w:tabs>
                <w:tab w:val="left" w:pos="1260"/>
              </w:tabs>
              <w:ind w:left="0"/>
              <w:rPr>
                <w:rFonts w:ascii="Times New Roman" w:hAnsi="Times New Roman" w:cs="Times New Roman"/>
                <w:b/>
                <w:sz w:val="28"/>
                <w:szCs w:val="28"/>
              </w:rPr>
            </w:pPr>
            <w:r w:rsidRPr="00E66CA9">
              <w:rPr>
                <w:rFonts w:ascii="Times New Roman" w:hAnsi="Times New Roman" w:cs="Times New Roman"/>
                <w:b/>
                <w:sz w:val="28"/>
                <w:szCs w:val="28"/>
              </w:rPr>
              <w:t xml:space="preserve">Assistant du Suivi Evaluation </w:t>
            </w:r>
          </w:p>
          <w:p w:rsidR="00E66CA9" w:rsidRPr="00E66CA9" w:rsidRDefault="00E66CA9" w:rsidP="00E66CA9">
            <w:pPr>
              <w:pStyle w:val="Paragraphedeliste"/>
              <w:tabs>
                <w:tab w:val="left" w:pos="1260"/>
              </w:tabs>
              <w:ind w:left="0"/>
              <w:rPr>
                <w:rFonts w:ascii="Times New Roman" w:hAnsi="Times New Roman" w:cs="Times New Roman"/>
                <w:b/>
                <w:sz w:val="28"/>
                <w:szCs w:val="28"/>
              </w:rPr>
            </w:pPr>
            <w:r w:rsidRPr="00E66CA9">
              <w:rPr>
                <w:rFonts w:ascii="Times New Roman" w:hAnsi="Times New Roman" w:cs="Times New Roman"/>
                <w:b/>
                <w:sz w:val="28"/>
                <w:szCs w:val="28"/>
              </w:rPr>
              <w:t xml:space="preserve">Référence </w:t>
            </w:r>
          </w:p>
          <w:p w:rsidR="00E66CA9" w:rsidRPr="00391B0B" w:rsidRDefault="00E66CA9" w:rsidP="00391B0B">
            <w:pPr>
              <w:pStyle w:val="Paragraphedeliste"/>
              <w:tabs>
                <w:tab w:val="left" w:pos="1260"/>
              </w:tabs>
              <w:ind w:left="0"/>
              <w:rPr>
                <w:rFonts w:cstheme="minorHAnsi"/>
                <w:b/>
              </w:rPr>
            </w:pPr>
            <w:r w:rsidRPr="00E66CA9">
              <w:rPr>
                <w:rFonts w:ascii="Times New Roman" w:hAnsi="Times New Roman" w:cs="Times New Roman"/>
                <w:b/>
                <w:sz w:val="28"/>
                <w:szCs w:val="28"/>
              </w:rPr>
              <w:t xml:space="preserve">Docteur </w:t>
            </w:r>
            <w:proofErr w:type="spellStart"/>
            <w:r w:rsidRPr="00E66CA9">
              <w:rPr>
                <w:rFonts w:ascii="Times New Roman" w:hAnsi="Times New Roman" w:cs="Times New Roman"/>
                <w:b/>
                <w:sz w:val="28"/>
                <w:szCs w:val="28"/>
              </w:rPr>
              <w:t>Mamadi</w:t>
            </w:r>
            <w:proofErr w:type="spellEnd"/>
            <w:r w:rsidRPr="00E66CA9">
              <w:rPr>
                <w:rFonts w:ascii="Times New Roman" w:hAnsi="Times New Roman" w:cs="Times New Roman"/>
                <w:b/>
                <w:sz w:val="28"/>
                <w:szCs w:val="28"/>
              </w:rPr>
              <w:t xml:space="preserve"> </w:t>
            </w:r>
            <w:proofErr w:type="spellStart"/>
            <w:r w:rsidRPr="00E66CA9">
              <w:rPr>
                <w:rFonts w:ascii="Times New Roman" w:hAnsi="Times New Roman" w:cs="Times New Roman"/>
                <w:b/>
                <w:sz w:val="28"/>
                <w:szCs w:val="28"/>
              </w:rPr>
              <w:t>Kankou</w:t>
            </w:r>
            <w:proofErr w:type="spellEnd"/>
            <w:r w:rsidRPr="00E66CA9">
              <w:rPr>
                <w:rFonts w:ascii="Times New Roman" w:hAnsi="Times New Roman" w:cs="Times New Roman"/>
                <w:b/>
                <w:sz w:val="28"/>
                <w:szCs w:val="28"/>
              </w:rPr>
              <w:t xml:space="preserve"> CAMARA Coordinateur régional du comité de lutte contre le SIDA</w:t>
            </w:r>
            <w:r w:rsidRPr="00D0700A">
              <w:rPr>
                <w:rFonts w:cstheme="minorHAnsi"/>
                <w:b/>
              </w:rPr>
              <w:t xml:space="preserve"> </w:t>
            </w:r>
          </w:p>
          <w:p w:rsidR="006B4298" w:rsidRPr="009C32EB" w:rsidRDefault="006B4298" w:rsidP="003A3326">
            <w:pPr>
              <w:pStyle w:val="Paragraphedeliste"/>
              <w:tabs>
                <w:tab w:val="left" w:pos="1260"/>
              </w:tabs>
              <w:ind w:left="0"/>
              <w:jc w:val="center"/>
              <w:rPr>
                <w:rFonts w:ascii="Times New Roman" w:hAnsi="Times New Roman" w:cs="Times New Roman"/>
                <w:b/>
                <w:bCs/>
                <w:sz w:val="28"/>
                <w:szCs w:val="28"/>
              </w:rPr>
            </w:pPr>
          </w:p>
        </w:tc>
        <w:tc>
          <w:tcPr>
            <w:tcW w:w="7371" w:type="dxa"/>
          </w:tcPr>
          <w:p w:rsidR="006B4298" w:rsidRPr="006B4298" w:rsidRDefault="006B4298" w:rsidP="006B4298">
            <w:pPr>
              <w:pStyle w:val="Paragraphedeliste"/>
              <w:tabs>
                <w:tab w:val="left" w:pos="1260"/>
              </w:tabs>
              <w:ind w:left="0"/>
              <w:rPr>
                <w:rFonts w:ascii="Times New Roman" w:hAnsi="Times New Roman" w:cs="Times New Roman"/>
                <w:b/>
                <w:sz w:val="28"/>
                <w:szCs w:val="28"/>
              </w:rPr>
            </w:pPr>
            <w:r w:rsidRPr="006B4298">
              <w:rPr>
                <w:rFonts w:ascii="Times New Roman" w:hAnsi="Times New Roman" w:cs="Times New Roman"/>
                <w:b/>
                <w:sz w:val="28"/>
                <w:szCs w:val="28"/>
              </w:rPr>
              <w:t xml:space="preserve">Assistant Suivi Evaluation à la Coordination Régionale de Lutte Contre le SIDA de Kindia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b/>
                <w:sz w:val="28"/>
                <w:szCs w:val="28"/>
              </w:rPr>
              <w:t>Principales tâches et missions</w:t>
            </w:r>
            <w:r w:rsidRPr="006B4298">
              <w:rPr>
                <w:rFonts w:ascii="Times New Roman" w:hAnsi="Times New Roman" w:cs="Times New Roman"/>
                <w:sz w:val="28"/>
                <w:szCs w:val="28"/>
              </w:rPr>
              <w:t>:</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Assiste le Responsable de Suivi Evaluation et Apprentissage dans la formulation des activités de suivi et d’évaluation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 xml:space="preserve">Elaborer les termes de référence ;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 xml:space="preserve">Constituer les équipes de collecte ;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 xml:space="preserve"> Collecter et valider les données de prise en charge (PEC), conseil et dépistage volontaire (CDV) et de la prévention de la transmission de la mère à l‘enfant du VIH/sida (PTME) dans les sites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Analyse et interprète les données qualitatives et quantitatives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 xml:space="preserve">Documente les résultats et les leçons apprises et présenter les résultats à l’équipe locale ainsi qu’à l’équipe régional. </w:t>
            </w:r>
          </w:p>
          <w:p w:rsidR="006B4298" w:rsidRPr="006B4298" w:rsidRDefault="006B4298" w:rsidP="006B4298">
            <w:pPr>
              <w:pStyle w:val="Paragraphedeliste"/>
              <w:tabs>
                <w:tab w:val="left" w:pos="1260"/>
              </w:tabs>
              <w:ind w:left="0"/>
              <w:rPr>
                <w:rFonts w:ascii="Times New Roman" w:hAnsi="Times New Roman" w:cs="Times New Roman"/>
                <w:sz w:val="28"/>
                <w:szCs w:val="28"/>
              </w:rPr>
            </w:pPr>
            <w:r w:rsidRPr="006B4298">
              <w:rPr>
                <w:rFonts w:ascii="Times New Roman" w:hAnsi="Times New Roman" w:cs="Times New Roman"/>
                <w:sz w:val="28"/>
                <w:szCs w:val="28"/>
              </w:rPr>
              <w:t>Saisir et compiler les données collectées.</w:t>
            </w:r>
          </w:p>
        </w:tc>
      </w:tr>
      <w:tr w:rsidR="00776A69" w:rsidRPr="009C32EB" w:rsidTr="004338E8">
        <w:trPr>
          <w:trHeight w:val="629"/>
        </w:trPr>
        <w:tc>
          <w:tcPr>
            <w:tcW w:w="1729" w:type="dxa"/>
            <w:vAlign w:val="center"/>
          </w:tcPr>
          <w:p w:rsidR="00776A69" w:rsidRPr="009C32EB" w:rsidRDefault="00EF542E"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01/09</w:t>
            </w:r>
            <w:r w:rsidR="003D1299" w:rsidRPr="009C32EB">
              <w:rPr>
                <w:rFonts w:ascii="Times New Roman" w:hAnsi="Times New Roman" w:cs="Times New Roman"/>
                <w:b/>
                <w:bCs/>
                <w:sz w:val="28"/>
                <w:szCs w:val="28"/>
              </w:rPr>
              <w:t>/2003</w:t>
            </w:r>
            <w:r w:rsidR="00776A69" w:rsidRPr="009C32EB">
              <w:rPr>
                <w:rFonts w:ascii="Times New Roman" w:hAnsi="Times New Roman" w:cs="Times New Roman"/>
                <w:b/>
                <w:bCs/>
                <w:sz w:val="28"/>
                <w:szCs w:val="28"/>
              </w:rPr>
              <w:t xml:space="preserve"> au</w:t>
            </w:r>
          </w:p>
          <w:p w:rsidR="00776A69" w:rsidRPr="009C32EB" w:rsidRDefault="00776A69" w:rsidP="001F11B5">
            <w:pPr>
              <w:pStyle w:val="Paragraphedeliste"/>
              <w:tabs>
                <w:tab w:val="left" w:pos="1260"/>
              </w:tabs>
              <w:ind w:left="0"/>
              <w:rPr>
                <w:rFonts w:ascii="Times New Roman" w:hAnsi="Times New Roman" w:cs="Times New Roman"/>
                <w:b/>
                <w:bCs/>
                <w:sz w:val="28"/>
                <w:szCs w:val="28"/>
              </w:rPr>
            </w:pPr>
            <w:r w:rsidRPr="009C32EB">
              <w:rPr>
                <w:rFonts w:ascii="Times New Roman" w:hAnsi="Times New Roman" w:cs="Times New Roman"/>
                <w:b/>
                <w:bCs/>
                <w:sz w:val="28"/>
                <w:szCs w:val="28"/>
              </w:rPr>
              <w:t xml:space="preserve"> 30/01/2019</w:t>
            </w:r>
          </w:p>
        </w:tc>
        <w:tc>
          <w:tcPr>
            <w:tcW w:w="2127"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Programme d’Appui aux Communautés Villageoises</w:t>
            </w:r>
            <w:r w:rsidR="001244F4" w:rsidRPr="009C32EB">
              <w:rPr>
                <w:rFonts w:ascii="Times New Roman" w:hAnsi="Times New Roman" w:cs="Times New Roman"/>
                <w:b/>
                <w:bCs/>
                <w:sz w:val="28"/>
                <w:szCs w:val="28"/>
              </w:rPr>
              <w:t>/PACV1</w:t>
            </w:r>
            <w:r w:rsidR="00E636E9" w:rsidRPr="009C32EB">
              <w:rPr>
                <w:rFonts w:ascii="Times New Roman" w:hAnsi="Times New Roman" w:cs="Times New Roman"/>
                <w:b/>
                <w:bCs/>
                <w:sz w:val="28"/>
                <w:szCs w:val="28"/>
              </w:rPr>
              <w:t>, 2</w:t>
            </w:r>
            <w:r w:rsidR="001244F4" w:rsidRPr="009C32EB">
              <w:rPr>
                <w:rFonts w:ascii="Times New Roman" w:hAnsi="Times New Roman" w:cs="Times New Roman"/>
                <w:b/>
                <w:bCs/>
                <w:sz w:val="28"/>
                <w:szCs w:val="28"/>
              </w:rPr>
              <w:t xml:space="preserve"> et 3</w:t>
            </w:r>
          </w:p>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(Toutes ces périodes à des contrats de courtes durées), prestation des services</w:t>
            </w:r>
          </w:p>
        </w:tc>
        <w:tc>
          <w:tcPr>
            <w:tcW w:w="7371" w:type="dxa"/>
          </w:tcPr>
          <w:p w:rsidR="00D62420" w:rsidRPr="009C32EB" w:rsidRDefault="00BA0635" w:rsidP="00D62420">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bCs/>
                <w:sz w:val="28"/>
                <w:szCs w:val="28"/>
                <w:u w:val="single"/>
              </w:rPr>
              <w:t xml:space="preserve">AGENT DE DEVELOPPEMENT COMMUNAUTAIRE (ADC) et </w:t>
            </w:r>
            <w:r w:rsidR="00776A69" w:rsidRPr="009C32EB">
              <w:rPr>
                <w:rFonts w:ascii="Times New Roman" w:hAnsi="Times New Roman" w:cs="Times New Roman"/>
                <w:b/>
                <w:bCs/>
                <w:sz w:val="28"/>
                <w:szCs w:val="28"/>
                <w:u w:val="single"/>
              </w:rPr>
              <w:t>AGENT DEVELOPPEMENT LOCAL</w:t>
            </w:r>
            <w:r w:rsidRPr="009C32EB">
              <w:rPr>
                <w:rFonts w:ascii="Times New Roman" w:hAnsi="Times New Roman" w:cs="Times New Roman"/>
                <w:b/>
                <w:bCs/>
                <w:sz w:val="28"/>
                <w:szCs w:val="28"/>
                <w:u w:val="single"/>
              </w:rPr>
              <w:t xml:space="preserve"> </w:t>
            </w:r>
            <w:proofErr w:type="gramStart"/>
            <w:r w:rsidRPr="009C32EB">
              <w:rPr>
                <w:rFonts w:ascii="Times New Roman" w:hAnsi="Times New Roman" w:cs="Times New Roman"/>
                <w:b/>
                <w:bCs/>
                <w:sz w:val="28"/>
                <w:szCs w:val="28"/>
                <w:u w:val="single"/>
              </w:rPr>
              <w:t>( ADL</w:t>
            </w:r>
            <w:proofErr w:type="gramEnd"/>
            <w:r w:rsidRPr="009C32EB">
              <w:rPr>
                <w:rFonts w:ascii="Times New Roman" w:hAnsi="Times New Roman" w:cs="Times New Roman"/>
                <w:b/>
                <w:bCs/>
                <w:sz w:val="28"/>
                <w:szCs w:val="28"/>
                <w:u w:val="single"/>
              </w:rPr>
              <w:t>)</w:t>
            </w:r>
            <w:r w:rsidR="00BF0E72" w:rsidRPr="009C32EB">
              <w:rPr>
                <w:rFonts w:ascii="Times New Roman" w:hAnsi="Times New Roman" w:cs="Times New Roman"/>
                <w:b/>
                <w:bCs/>
                <w:sz w:val="28"/>
                <w:szCs w:val="28"/>
                <w:u w:val="single"/>
              </w:rPr>
              <w:t xml:space="preserve"> des CRD et CR (Haute Guinée et en Basse Guinée)</w:t>
            </w:r>
            <w:r w:rsidR="00776A69" w:rsidRPr="009C32EB">
              <w:rPr>
                <w:rFonts w:ascii="Times New Roman" w:hAnsi="Times New Roman" w:cs="Times New Roman"/>
                <w:sz w:val="28"/>
                <w:szCs w:val="28"/>
              </w:rPr>
              <w:t>:</w:t>
            </w:r>
          </w:p>
          <w:p w:rsidR="00BF0E72" w:rsidRPr="009C32EB" w:rsidRDefault="00BF0E72" w:rsidP="00D62420">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-Animation, sensibilisation et d’impulsion en faveur des populations pour leurs adhésions aux projets du développement de leurs localités respectives</w:t>
            </w:r>
          </w:p>
          <w:p w:rsidR="00BF0E72" w:rsidRPr="009C32EB" w:rsidRDefault="00BF0E72" w:rsidP="00D62420">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-Appui-Conseil des CRD et CR lors de la mise en œuvre des actions de développement afin de booster leurs conditions de vie socio-économique</w:t>
            </w:r>
            <w:r w:rsidR="00D62420" w:rsidRPr="009C32EB">
              <w:rPr>
                <w:rFonts w:ascii="Times New Roman" w:hAnsi="Times New Roman" w:cs="Times New Roman"/>
                <w:sz w:val="28"/>
                <w:szCs w:val="28"/>
              </w:rPr>
              <w:t>.</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le montage  au niveau  local  les composantes du dispositif du suivi - évaluation conventionnel PACV2.</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lastRenderedPageBreak/>
              <w:t>-Appuyer l’approche conceptuelle du suivi-évaluation des projets de développement.</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la vulgarisation des principes de base du suivi-évaluation participatif  dans le but de faire sortir ses avantages et ses limites.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-Appuyer  l’appropriation des outils de maitrise des différentes phases du suivi-évaluation  des indicateurs déclencheurs d’une évaluation. </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-Appuyer la maitrise d’ouvrages dans les</w:t>
            </w:r>
            <w:r w:rsidR="00DA736B" w:rsidRPr="009C32EB">
              <w:rPr>
                <w:rFonts w:ascii="Times New Roman" w:hAnsi="Times New Roman" w:cs="Times New Roman"/>
                <w:sz w:val="28"/>
                <w:szCs w:val="28"/>
              </w:rPr>
              <w:t xml:space="preserve"> CRD et</w:t>
            </w:r>
            <w:r w:rsidRPr="009C32EB">
              <w:rPr>
                <w:rFonts w:ascii="Times New Roman" w:hAnsi="Times New Roman" w:cs="Times New Roman"/>
                <w:sz w:val="28"/>
                <w:szCs w:val="28"/>
              </w:rPr>
              <w:t xml:space="preserve"> CR pour la réalisation des infrastructures socio-économiques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 Appuyer les </w:t>
            </w:r>
            <w:r w:rsidR="00DA736B" w:rsidRPr="009C32EB">
              <w:rPr>
                <w:rFonts w:ascii="Times New Roman" w:hAnsi="Times New Roman" w:cs="Times New Roman"/>
                <w:sz w:val="28"/>
                <w:szCs w:val="28"/>
              </w:rPr>
              <w:t>CRD et CR</w:t>
            </w:r>
            <w:r w:rsidRPr="009C32EB">
              <w:rPr>
                <w:rFonts w:ascii="Times New Roman" w:hAnsi="Times New Roman" w:cs="Times New Roman"/>
                <w:sz w:val="28"/>
                <w:szCs w:val="28"/>
              </w:rPr>
              <w:t xml:space="preserve"> dans la conception et la réalisation des Plans Annuels d’Investissement </w:t>
            </w:r>
            <w:r w:rsidRPr="009C32EB">
              <w:rPr>
                <w:rFonts w:ascii="Times New Roman" w:hAnsi="Times New Roman" w:cs="Times New Roman"/>
                <w:b/>
                <w:sz w:val="28"/>
                <w:szCs w:val="28"/>
              </w:rPr>
              <w:t>(PAI)</w:t>
            </w:r>
            <w:r w:rsidRPr="009C32EB">
              <w:rPr>
                <w:rFonts w:ascii="Times New Roman" w:hAnsi="Times New Roman" w:cs="Times New Roman"/>
                <w:sz w:val="28"/>
                <w:szCs w:val="28"/>
              </w:rPr>
              <w:t xml:space="preserve">, la mise en œuvre du Fonds d’Investissement Local  </w:t>
            </w:r>
            <w:r w:rsidRPr="009C32EB">
              <w:rPr>
                <w:rFonts w:ascii="Times New Roman" w:hAnsi="Times New Roman" w:cs="Times New Roman"/>
                <w:b/>
                <w:sz w:val="28"/>
                <w:szCs w:val="28"/>
              </w:rPr>
              <w:t>(FIL)</w:t>
            </w:r>
            <w:r w:rsidRPr="009C32EB">
              <w:rPr>
                <w:rFonts w:ascii="Times New Roman" w:hAnsi="Times New Roman" w:cs="Times New Roman"/>
                <w:sz w:val="28"/>
                <w:szCs w:val="28"/>
              </w:rPr>
              <w:t>, la gestion des contrats et le recouvrement des taxes.</w:t>
            </w:r>
          </w:p>
          <w:p w:rsidR="00776A69" w:rsidRPr="009C32EB" w:rsidRDefault="00776A69" w:rsidP="003A3326">
            <w:pPr>
              <w:pStyle w:val="Paragraphedeliste"/>
              <w:tabs>
                <w:tab w:val="left" w:pos="-4898"/>
              </w:tabs>
              <w:ind w:left="0" w:right="-103"/>
              <w:rPr>
                <w:rFonts w:ascii="Times New Roman" w:hAnsi="Times New Roman" w:cs="Times New Roman"/>
                <w:sz w:val="28"/>
                <w:szCs w:val="28"/>
              </w:rPr>
            </w:pPr>
            <w:r w:rsidRPr="009C32EB">
              <w:rPr>
                <w:rFonts w:ascii="Times New Roman" w:hAnsi="Times New Roman" w:cs="Times New Roman"/>
                <w:sz w:val="28"/>
                <w:szCs w:val="28"/>
              </w:rPr>
              <w:t xml:space="preserve">Appuyer les </w:t>
            </w:r>
            <w:r w:rsidR="00F71E2C" w:rsidRPr="009C32EB">
              <w:rPr>
                <w:rFonts w:ascii="Times New Roman" w:hAnsi="Times New Roman" w:cs="Times New Roman"/>
                <w:sz w:val="28"/>
                <w:szCs w:val="28"/>
              </w:rPr>
              <w:t xml:space="preserve">CRD et CR </w:t>
            </w:r>
            <w:r w:rsidRPr="009C32EB">
              <w:rPr>
                <w:rFonts w:ascii="Times New Roman" w:hAnsi="Times New Roman" w:cs="Times New Roman"/>
                <w:sz w:val="28"/>
                <w:szCs w:val="28"/>
              </w:rPr>
              <w:t>dans le processus de décentralisation et de gouvernance interne (vulgarisation du code des collectivités).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-Appuyer les </w:t>
            </w:r>
            <w:r w:rsidR="00F71E2C" w:rsidRPr="009C32EB">
              <w:rPr>
                <w:rFonts w:ascii="Times New Roman" w:hAnsi="Times New Roman" w:cs="Times New Roman"/>
                <w:sz w:val="28"/>
                <w:szCs w:val="28"/>
              </w:rPr>
              <w:t xml:space="preserve">CRD et CR </w:t>
            </w:r>
            <w:r w:rsidRPr="009C32EB">
              <w:rPr>
                <w:rFonts w:ascii="Times New Roman" w:hAnsi="Times New Roman" w:cs="Times New Roman"/>
                <w:sz w:val="28"/>
                <w:szCs w:val="28"/>
              </w:rPr>
              <w:t xml:space="preserve">dans le processus de l’élaboration et l’actualisation de leur plan de développement local </w:t>
            </w:r>
            <w:r w:rsidRPr="009C32EB">
              <w:rPr>
                <w:rFonts w:ascii="Times New Roman" w:hAnsi="Times New Roman" w:cs="Times New Roman"/>
                <w:b/>
                <w:sz w:val="28"/>
                <w:szCs w:val="28"/>
              </w:rPr>
              <w:t>(PDL).</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 xml:space="preserve">-Suivi la fonctionnalité des infrastructures, encadrer la formation </w:t>
            </w:r>
            <w:r w:rsidR="00F42EB9" w:rsidRPr="009C32EB">
              <w:rPr>
                <w:rFonts w:ascii="Times New Roman" w:hAnsi="Times New Roman" w:cs="Times New Roman"/>
                <w:sz w:val="28"/>
                <w:szCs w:val="28"/>
              </w:rPr>
              <w:t xml:space="preserve"> </w:t>
            </w:r>
            <w:r w:rsidR="00B612B8" w:rsidRPr="009C32EB">
              <w:rPr>
                <w:rFonts w:ascii="Times New Roman" w:hAnsi="Times New Roman" w:cs="Times New Roman"/>
                <w:sz w:val="28"/>
                <w:szCs w:val="28"/>
              </w:rPr>
              <w:t>des animateurs villageois</w:t>
            </w:r>
            <w:r w:rsidRPr="009C32EB">
              <w:rPr>
                <w:rFonts w:ascii="Times New Roman" w:hAnsi="Times New Roman" w:cs="Times New Roman"/>
                <w:sz w:val="28"/>
                <w:szCs w:val="28"/>
              </w:rPr>
              <w:t xml:space="preserve"> </w:t>
            </w:r>
            <w:r w:rsidRPr="009C32EB">
              <w:rPr>
                <w:rFonts w:ascii="Times New Roman" w:hAnsi="Times New Roman" w:cs="Times New Roman"/>
                <w:b/>
                <w:sz w:val="28"/>
                <w:szCs w:val="28"/>
              </w:rPr>
              <w:t>(AV)</w:t>
            </w:r>
            <w:r w:rsidRPr="009C32EB">
              <w:rPr>
                <w:rFonts w:ascii="Times New Roman" w:hAnsi="Times New Roman" w:cs="Times New Roman"/>
                <w:sz w:val="28"/>
                <w:szCs w:val="28"/>
              </w:rPr>
              <w:t>, identifier les besoins en formation</w:t>
            </w:r>
            <w:r w:rsidR="00BA4640" w:rsidRPr="009C32EB">
              <w:rPr>
                <w:rFonts w:ascii="Times New Roman" w:hAnsi="Times New Roman" w:cs="Times New Roman"/>
                <w:sz w:val="28"/>
                <w:szCs w:val="28"/>
              </w:rPr>
              <w:t>s qualifiantes</w:t>
            </w:r>
            <w:r w:rsidRPr="009C32EB">
              <w:rPr>
                <w:rFonts w:ascii="Times New Roman" w:hAnsi="Times New Roman" w:cs="Times New Roman"/>
                <w:sz w:val="28"/>
                <w:szCs w:val="28"/>
              </w:rPr>
              <w:t>.</w:t>
            </w:r>
          </w:p>
        </w:tc>
      </w:tr>
      <w:tr w:rsidR="00B5244D" w:rsidRPr="009C32EB" w:rsidTr="004338E8">
        <w:trPr>
          <w:trHeight w:val="629"/>
        </w:trPr>
        <w:tc>
          <w:tcPr>
            <w:tcW w:w="1729" w:type="dxa"/>
            <w:vAlign w:val="center"/>
          </w:tcPr>
          <w:p w:rsidR="00B5244D" w:rsidRPr="009C32EB" w:rsidRDefault="00741CF3"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lastRenderedPageBreak/>
              <w:t>2012-2016</w:t>
            </w:r>
          </w:p>
        </w:tc>
        <w:tc>
          <w:tcPr>
            <w:tcW w:w="2127" w:type="dxa"/>
            <w:vAlign w:val="center"/>
          </w:tcPr>
          <w:p w:rsidR="00B5244D" w:rsidRPr="009C32EB" w:rsidRDefault="00741CF3"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ONG/ASSOCIATION-DORCACE-GUINEE</w:t>
            </w:r>
          </w:p>
        </w:tc>
        <w:tc>
          <w:tcPr>
            <w:tcW w:w="7371" w:type="dxa"/>
          </w:tcPr>
          <w:p w:rsidR="00B5244D" w:rsidRPr="009C32EB" w:rsidRDefault="00741CF3" w:rsidP="003A3326">
            <w:pPr>
              <w:pStyle w:val="Paragraphedeliste"/>
              <w:tabs>
                <w:tab w:val="left" w:pos="1260"/>
              </w:tabs>
              <w:ind w:left="0"/>
              <w:jc w:val="center"/>
              <w:rPr>
                <w:rFonts w:ascii="Times New Roman" w:hAnsi="Times New Roman" w:cs="Times New Roman"/>
                <w:bCs/>
                <w:sz w:val="28"/>
                <w:szCs w:val="28"/>
              </w:rPr>
            </w:pPr>
            <w:r w:rsidRPr="009C32EB">
              <w:rPr>
                <w:rFonts w:ascii="Times New Roman" w:hAnsi="Times New Roman" w:cs="Times New Roman"/>
                <w:b/>
                <w:bCs/>
                <w:sz w:val="28"/>
                <w:szCs w:val="28"/>
                <w:u w:val="single"/>
              </w:rPr>
              <w:t>Responsable Technique des Opérations :</w:t>
            </w:r>
            <w:r w:rsidRPr="009C32EB">
              <w:rPr>
                <w:rFonts w:ascii="Times New Roman" w:hAnsi="Times New Roman" w:cs="Times New Roman"/>
                <w:bCs/>
                <w:sz w:val="28"/>
                <w:szCs w:val="28"/>
              </w:rPr>
              <w:t xml:space="preserve"> Programmation, Conception, Elaboration  et Planification des activités de l’ONG au profit des partenaires  nationaux </w:t>
            </w:r>
            <w:r w:rsidR="004B6EF6" w:rsidRPr="009C32EB">
              <w:rPr>
                <w:rFonts w:ascii="Times New Roman" w:hAnsi="Times New Roman" w:cs="Times New Roman"/>
                <w:bCs/>
                <w:sz w:val="28"/>
                <w:szCs w:val="28"/>
              </w:rPr>
              <w:t>(les</w:t>
            </w:r>
            <w:r w:rsidRPr="009C32EB">
              <w:rPr>
                <w:rFonts w:ascii="Times New Roman" w:hAnsi="Times New Roman" w:cs="Times New Roman"/>
                <w:bCs/>
                <w:sz w:val="28"/>
                <w:szCs w:val="28"/>
              </w:rPr>
              <w:t xml:space="preserve"> communautés, les coopératives, Unions, les Groupements et Associations)</w:t>
            </w:r>
          </w:p>
        </w:tc>
      </w:tr>
      <w:tr w:rsidR="00776A69" w:rsidRPr="009C32EB" w:rsidTr="004338E8">
        <w:trPr>
          <w:trHeight w:val="1235"/>
        </w:trPr>
        <w:tc>
          <w:tcPr>
            <w:tcW w:w="1729"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2013-2019</w:t>
            </w:r>
          </w:p>
        </w:tc>
        <w:tc>
          <w:tcPr>
            <w:tcW w:w="2127"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sz w:val="28"/>
                <w:szCs w:val="28"/>
              </w:rPr>
            </w:pPr>
            <w:r w:rsidRPr="009C32EB">
              <w:rPr>
                <w:rFonts w:ascii="Times New Roman" w:hAnsi="Times New Roman" w:cs="Times New Roman"/>
                <w:b/>
                <w:bCs/>
                <w:sz w:val="28"/>
                <w:szCs w:val="28"/>
              </w:rPr>
              <w:t>ONG-CADEC</w:t>
            </w:r>
            <w:r w:rsidRPr="009C32EB">
              <w:rPr>
                <w:rFonts w:ascii="Times New Roman" w:hAnsi="Times New Roman" w:cs="Times New Roman"/>
                <w:sz w:val="28"/>
                <w:szCs w:val="28"/>
              </w:rPr>
              <w:t>/Kindia </w:t>
            </w:r>
          </w:p>
        </w:tc>
        <w:tc>
          <w:tcPr>
            <w:tcW w:w="7371" w:type="dxa"/>
          </w:tcPr>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Chef d’Antenne Régiona</w:t>
            </w:r>
            <w:r w:rsidRPr="009C32EB">
              <w:rPr>
                <w:rFonts w:ascii="Times New Roman" w:hAnsi="Times New Roman" w:cs="Times New Roman"/>
                <w:sz w:val="28"/>
                <w:szCs w:val="28"/>
              </w:rPr>
              <w:t xml:space="preserve">l de </w:t>
            </w:r>
            <w:r w:rsidRPr="009C32EB">
              <w:rPr>
                <w:rFonts w:ascii="Times New Roman" w:hAnsi="Times New Roman" w:cs="Times New Roman"/>
                <w:b/>
                <w:sz w:val="28"/>
                <w:szCs w:val="28"/>
              </w:rPr>
              <w:t>l’ONG-CADE</w:t>
            </w:r>
            <w:r w:rsidRPr="009C32EB">
              <w:rPr>
                <w:rFonts w:ascii="Times New Roman" w:hAnsi="Times New Roman" w:cs="Times New Roman"/>
                <w:sz w:val="28"/>
                <w:szCs w:val="28"/>
              </w:rPr>
              <w:t xml:space="preserve">C à Kindia </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Préparation et tenu des réunions, élaboration des Plans d’Actions Opérationnels (PAO) des districts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-Suivi-évaluation des activités.</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-Rédaction du rapport narratif du déroulement des activités de l’ONG.</w:t>
            </w:r>
          </w:p>
        </w:tc>
      </w:tr>
      <w:tr w:rsidR="00776A69" w:rsidRPr="009C32EB" w:rsidTr="004338E8">
        <w:trPr>
          <w:trHeight w:val="1235"/>
        </w:trPr>
        <w:tc>
          <w:tcPr>
            <w:tcW w:w="1729" w:type="dxa"/>
            <w:vAlign w:val="center"/>
          </w:tcPr>
          <w:p w:rsidR="00776A69" w:rsidRPr="009C32EB" w:rsidRDefault="0047097F" w:rsidP="003A3326">
            <w:pPr>
              <w:pStyle w:val="Paragraphedeliste"/>
              <w:tabs>
                <w:tab w:val="left" w:pos="1260"/>
              </w:tabs>
              <w:ind w:left="0"/>
              <w:rPr>
                <w:rFonts w:ascii="Times New Roman" w:hAnsi="Times New Roman" w:cs="Times New Roman"/>
                <w:b/>
                <w:bCs/>
                <w:sz w:val="28"/>
                <w:szCs w:val="28"/>
              </w:rPr>
            </w:pPr>
            <w:r w:rsidRPr="009C32EB">
              <w:rPr>
                <w:rFonts w:ascii="Times New Roman" w:hAnsi="Times New Roman" w:cs="Times New Roman"/>
                <w:b/>
                <w:bCs/>
                <w:sz w:val="28"/>
                <w:szCs w:val="28"/>
              </w:rPr>
              <w:t xml:space="preserve">  </w:t>
            </w:r>
            <w:r w:rsidR="00776A69" w:rsidRPr="009C32EB">
              <w:rPr>
                <w:rFonts w:ascii="Times New Roman" w:hAnsi="Times New Roman" w:cs="Times New Roman"/>
                <w:b/>
                <w:bCs/>
                <w:sz w:val="28"/>
                <w:szCs w:val="28"/>
              </w:rPr>
              <w:t>2013-2018</w:t>
            </w:r>
          </w:p>
        </w:tc>
        <w:tc>
          <w:tcPr>
            <w:tcW w:w="2127"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sz w:val="28"/>
                <w:szCs w:val="28"/>
              </w:rPr>
              <w:t>WANEP-guinée/PNUD</w:t>
            </w:r>
          </w:p>
        </w:tc>
        <w:tc>
          <w:tcPr>
            <w:tcW w:w="7371" w:type="dxa"/>
            <w:vAlign w:val="bottom"/>
          </w:tcPr>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 xml:space="preserve">Point focal pour la région de Kindia WANEP-guinée/PNUD : </w:t>
            </w:r>
            <w:r w:rsidRPr="009C32EB">
              <w:rPr>
                <w:rFonts w:ascii="Times New Roman" w:hAnsi="Times New Roman" w:cs="Times New Roman"/>
                <w:sz w:val="28"/>
                <w:szCs w:val="28"/>
              </w:rPr>
              <w:t>Analyse des données de base  régionale nécessaires pour la mise en place du  système national d’alerte précoce et de réponse rapide en Guinée (prévention des conflits)</w:t>
            </w:r>
          </w:p>
        </w:tc>
      </w:tr>
      <w:tr w:rsidR="00776A69" w:rsidRPr="009C32EB" w:rsidTr="004338E8">
        <w:tc>
          <w:tcPr>
            <w:tcW w:w="1729"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
                <w:bCs/>
                <w:sz w:val="28"/>
                <w:szCs w:val="28"/>
              </w:rPr>
            </w:pPr>
            <w:r w:rsidRPr="009C32EB">
              <w:rPr>
                <w:rFonts w:ascii="Times New Roman" w:hAnsi="Times New Roman" w:cs="Times New Roman"/>
                <w:b/>
                <w:bCs/>
                <w:sz w:val="28"/>
                <w:szCs w:val="28"/>
              </w:rPr>
              <w:t>2013-2014</w:t>
            </w:r>
          </w:p>
        </w:tc>
        <w:tc>
          <w:tcPr>
            <w:tcW w:w="2127" w:type="dxa"/>
            <w:vAlign w:val="center"/>
          </w:tcPr>
          <w:p w:rsidR="00776A69" w:rsidRPr="009C32EB" w:rsidRDefault="00776A69" w:rsidP="003A3326">
            <w:pPr>
              <w:pStyle w:val="Paragraphedeliste"/>
              <w:tabs>
                <w:tab w:val="left" w:pos="1260"/>
              </w:tabs>
              <w:ind w:left="0"/>
              <w:jc w:val="center"/>
              <w:rPr>
                <w:rFonts w:ascii="Times New Roman" w:hAnsi="Times New Roman" w:cs="Times New Roman"/>
                <w:bCs/>
                <w:sz w:val="28"/>
                <w:szCs w:val="28"/>
              </w:rPr>
            </w:pPr>
            <w:r w:rsidRPr="009C32EB">
              <w:rPr>
                <w:rFonts w:ascii="Times New Roman" w:hAnsi="Times New Roman" w:cs="Times New Roman"/>
                <w:b/>
                <w:bCs/>
                <w:sz w:val="28"/>
                <w:szCs w:val="28"/>
              </w:rPr>
              <w:t>VGAC/</w:t>
            </w:r>
            <w:r w:rsidRPr="009C32EB">
              <w:rPr>
                <w:rFonts w:ascii="Times New Roman" w:hAnsi="Times New Roman" w:cs="Times New Roman"/>
                <w:bCs/>
                <w:sz w:val="28"/>
                <w:szCs w:val="28"/>
              </w:rPr>
              <w:t>Kindia : Volontaires Guinéens à l’Assistance Communautaire</w:t>
            </w:r>
          </w:p>
        </w:tc>
        <w:tc>
          <w:tcPr>
            <w:tcW w:w="7371" w:type="dxa"/>
          </w:tcPr>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b/>
                <w:sz w:val="28"/>
                <w:szCs w:val="28"/>
              </w:rPr>
              <w:t>Secrétaire Administratif</w:t>
            </w:r>
            <w:r w:rsidRPr="009C32EB">
              <w:rPr>
                <w:rFonts w:ascii="Times New Roman" w:hAnsi="Times New Roman" w:cs="Times New Roman"/>
                <w:sz w:val="28"/>
                <w:szCs w:val="28"/>
              </w:rPr>
              <w:t xml:space="preserve"> de l’</w:t>
            </w:r>
            <w:r w:rsidRPr="009C32EB">
              <w:rPr>
                <w:rFonts w:ascii="Times New Roman" w:hAnsi="Times New Roman" w:cs="Times New Roman"/>
                <w:b/>
                <w:sz w:val="28"/>
                <w:szCs w:val="28"/>
              </w:rPr>
              <w:t xml:space="preserve">ONG- VGAC </w:t>
            </w:r>
            <w:r w:rsidRPr="009C32EB">
              <w:rPr>
                <w:rFonts w:ascii="Times New Roman" w:hAnsi="Times New Roman" w:cs="Times New Roman"/>
                <w:sz w:val="28"/>
                <w:szCs w:val="28"/>
              </w:rPr>
              <w:t xml:space="preserve">à Kindia </w:t>
            </w:r>
          </w:p>
          <w:p w:rsidR="00776A69" w:rsidRPr="009C32EB" w:rsidRDefault="00776A69" w:rsidP="003A3326">
            <w:pPr>
              <w:pStyle w:val="Paragraphedeliste"/>
              <w:tabs>
                <w:tab w:val="left" w:pos="1260"/>
              </w:tabs>
              <w:ind w:left="0"/>
              <w:rPr>
                <w:rFonts w:ascii="Times New Roman" w:hAnsi="Times New Roman" w:cs="Times New Roman"/>
                <w:sz w:val="28"/>
                <w:szCs w:val="28"/>
              </w:rPr>
            </w:pPr>
            <w:r w:rsidRPr="009C32EB">
              <w:rPr>
                <w:rFonts w:ascii="Times New Roman" w:hAnsi="Times New Roman" w:cs="Times New Roman"/>
                <w:sz w:val="28"/>
                <w:szCs w:val="28"/>
              </w:rPr>
              <w:t>Gérer toutes les affaires administratives, créer un climat de confiance entre les autorités, les partenaires et l’ONG, en fin veillé sur l’archivage correct de tous les dossiers administratifs.</w:t>
            </w:r>
          </w:p>
        </w:tc>
      </w:tr>
    </w:tbl>
    <w:p w:rsidR="00776A69" w:rsidRPr="009C32EB" w:rsidRDefault="00776A69" w:rsidP="00776A69">
      <w:pPr>
        <w:rPr>
          <w:rFonts w:ascii="Times New Roman" w:hAnsi="Times New Roman" w:cs="Times New Roman"/>
          <w:sz w:val="28"/>
          <w:szCs w:val="28"/>
        </w:rPr>
        <w:sectPr w:rsidR="00776A69" w:rsidRPr="009C32EB" w:rsidSect="00776A69">
          <w:pgSz w:w="11906" w:h="16838"/>
          <w:pgMar w:top="851" w:right="1133" w:bottom="426" w:left="1417" w:header="708" w:footer="708" w:gutter="0"/>
          <w:cols w:space="708"/>
          <w:docGrid w:linePitch="360"/>
        </w:sectPr>
      </w:pPr>
    </w:p>
    <w:p w:rsidR="00776A69" w:rsidRPr="00C77F43" w:rsidRDefault="00776A69" w:rsidP="00776A69">
      <w:pPr>
        <w:spacing w:after="0" w:line="240" w:lineRule="auto"/>
        <w:rPr>
          <w:rFonts w:ascii="Times New Roman" w:hAnsi="Times New Roman" w:cs="Times New Roman"/>
          <w:b/>
          <w:sz w:val="24"/>
          <w:szCs w:val="28"/>
          <w:u w:val="single"/>
        </w:rPr>
      </w:pPr>
      <w:r w:rsidRPr="00C77F43">
        <w:rPr>
          <w:rFonts w:ascii="Times New Roman" w:hAnsi="Times New Roman" w:cs="Times New Roman"/>
          <w:b/>
          <w:sz w:val="24"/>
          <w:szCs w:val="28"/>
          <w:u w:val="single"/>
        </w:rPr>
        <w:lastRenderedPageBreak/>
        <w:t>PUBLICATIONS</w:t>
      </w:r>
    </w:p>
    <w:p w:rsidR="00776A69" w:rsidRPr="00C77F43" w:rsidRDefault="00776A69" w:rsidP="00776A69">
      <w:pPr>
        <w:autoSpaceDE w:val="0"/>
        <w:autoSpaceDN w:val="0"/>
        <w:adjustRightInd w:val="0"/>
        <w:jc w:val="both"/>
        <w:rPr>
          <w:rFonts w:ascii="Times New Roman" w:hAnsi="Times New Roman" w:cs="Times New Roman"/>
          <w:sz w:val="24"/>
          <w:szCs w:val="28"/>
        </w:rPr>
      </w:pPr>
      <w:r w:rsidRPr="00C77F43">
        <w:rPr>
          <w:rFonts w:ascii="Times New Roman" w:hAnsi="Times New Roman" w:cs="Times New Roman"/>
          <w:sz w:val="24"/>
          <w:szCs w:val="28"/>
        </w:rPr>
        <w:t xml:space="preserve">Une communication facile notamment en français et en langue du terroir appuyée par une capacité d’écoute et une habileté rédactionnelle soutenue, profonde connaissance du monde rural guinéen, peut travailler sous pression. </w:t>
      </w:r>
    </w:p>
    <w:p w:rsidR="004B6EF6" w:rsidRPr="00C77F43" w:rsidRDefault="004B6EF6" w:rsidP="00776A69">
      <w:pPr>
        <w:autoSpaceDE w:val="0"/>
        <w:autoSpaceDN w:val="0"/>
        <w:adjustRightInd w:val="0"/>
        <w:jc w:val="both"/>
        <w:rPr>
          <w:rFonts w:ascii="Times New Roman" w:hAnsi="Times New Roman" w:cs="Times New Roman"/>
          <w:sz w:val="24"/>
          <w:szCs w:val="28"/>
        </w:rPr>
      </w:pPr>
      <w:r w:rsidRPr="00C77F43">
        <w:rPr>
          <w:rFonts w:ascii="Times New Roman" w:hAnsi="Times New Roman" w:cs="Times New Roman"/>
          <w:b/>
          <w:sz w:val="24"/>
          <w:szCs w:val="28"/>
        </w:rPr>
        <w:t>1</w:t>
      </w:r>
      <w:r w:rsidRPr="00C77F43">
        <w:rPr>
          <w:rFonts w:ascii="Times New Roman" w:hAnsi="Times New Roman" w:cs="Times New Roman"/>
          <w:b/>
          <w:sz w:val="24"/>
          <w:szCs w:val="28"/>
          <w:vertAlign w:val="superscript"/>
        </w:rPr>
        <w:t>er</w:t>
      </w:r>
      <w:r w:rsidRPr="00C77F43">
        <w:rPr>
          <w:rFonts w:ascii="Times New Roman" w:hAnsi="Times New Roman" w:cs="Times New Roman"/>
          <w:b/>
          <w:sz w:val="24"/>
          <w:szCs w:val="28"/>
        </w:rPr>
        <w:t xml:space="preserve"> Janvier 2022 au 31 Décembre 2022 : ENABEL/</w:t>
      </w:r>
      <w:proofErr w:type="spellStart"/>
      <w:r w:rsidRPr="00C77F43">
        <w:rPr>
          <w:rFonts w:ascii="Times New Roman" w:hAnsi="Times New Roman" w:cs="Times New Roman"/>
          <w:b/>
          <w:sz w:val="24"/>
          <w:szCs w:val="28"/>
        </w:rPr>
        <w:t>Sanita</w:t>
      </w:r>
      <w:proofErr w:type="spellEnd"/>
      <w:r w:rsidRPr="00C77F43">
        <w:rPr>
          <w:rFonts w:ascii="Times New Roman" w:hAnsi="Times New Roman" w:cs="Times New Roman"/>
          <w:b/>
          <w:sz w:val="24"/>
          <w:szCs w:val="28"/>
        </w:rPr>
        <w:t xml:space="preserve">-Villes Propres en collaboration avec les cinq ( 5) Communes de Conakry et la Commune Urbaine de Kindia/Formation assurée par </w:t>
      </w:r>
      <w:r w:rsidRPr="00C77F43">
        <w:rPr>
          <w:rFonts w:ascii="Times New Roman" w:hAnsi="Times New Roman" w:cs="Times New Roman"/>
          <w:b/>
          <w:sz w:val="24"/>
          <w:szCs w:val="28"/>
        </w:rPr>
        <w:lastRenderedPageBreak/>
        <w:t>le consortium</w:t>
      </w:r>
      <w:r w:rsidR="00765AAF" w:rsidRPr="00C77F43">
        <w:rPr>
          <w:rFonts w:ascii="Times New Roman" w:hAnsi="Times New Roman" w:cs="Times New Roman"/>
          <w:b/>
          <w:sz w:val="24"/>
          <w:szCs w:val="28"/>
        </w:rPr>
        <w:t xml:space="preserve"> des</w:t>
      </w:r>
      <w:r w:rsidRPr="00C77F43">
        <w:rPr>
          <w:rFonts w:ascii="Times New Roman" w:hAnsi="Times New Roman" w:cs="Times New Roman"/>
          <w:b/>
          <w:sz w:val="24"/>
          <w:szCs w:val="28"/>
        </w:rPr>
        <w:t xml:space="preserve"> Cabinets internationaux et nationaux (CIEDEL/Lion-France, DELTA-C/Mali-Bamako</w:t>
      </w:r>
      <w:r w:rsidR="00765AAF" w:rsidRPr="00C77F43">
        <w:rPr>
          <w:rFonts w:ascii="Times New Roman" w:hAnsi="Times New Roman" w:cs="Times New Roman"/>
          <w:b/>
          <w:sz w:val="24"/>
          <w:szCs w:val="28"/>
        </w:rPr>
        <w:t xml:space="preserve">, </w:t>
      </w:r>
      <w:r w:rsidRPr="00C77F43">
        <w:rPr>
          <w:rFonts w:ascii="Times New Roman" w:hAnsi="Times New Roman" w:cs="Times New Roman"/>
          <w:b/>
          <w:sz w:val="24"/>
          <w:szCs w:val="28"/>
        </w:rPr>
        <w:t>CIFADEL/Guinée-</w:t>
      </w:r>
      <w:proofErr w:type="spellStart"/>
      <w:r w:rsidRPr="00C77F43">
        <w:rPr>
          <w:rFonts w:ascii="Times New Roman" w:hAnsi="Times New Roman" w:cs="Times New Roman"/>
          <w:b/>
          <w:sz w:val="24"/>
          <w:szCs w:val="28"/>
        </w:rPr>
        <w:t>Ckry</w:t>
      </w:r>
      <w:proofErr w:type="spellEnd"/>
      <w:r w:rsidRPr="00C77F43">
        <w:rPr>
          <w:rFonts w:ascii="Times New Roman" w:hAnsi="Times New Roman" w:cs="Times New Roman"/>
          <w:b/>
          <w:sz w:val="24"/>
          <w:szCs w:val="28"/>
        </w:rPr>
        <w:t xml:space="preserve"> et RESADEL/Guinée-</w:t>
      </w:r>
      <w:proofErr w:type="spellStart"/>
      <w:r w:rsidRPr="00C77F43">
        <w:rPr>
          <w:rFonts w:ascii="Times New Roman" w:hAnsi="Times New Roman" w:cs="Times New Roman"/>
          <w:b/>
          <w:sz w:val="24"/>
          <w:szCs w:val="28"/>
        </w:rPr>
        <w:t>Ckry</w:t>
      </w:r>
      <w:proofErr w:type="spellEnd"/>
      <w:r w:rsidRPr="00C77F43">
        <w:rPr>
          <w:rFonts w:ascii="Times New Roman" w:hAnsi="Times New Roman" w:cs="Times New Roman"/>
          <w:b/>
          <w:sz w:val="24"/>
          <w:szCs w:val="28"/>
        </w:rPr>
        <w:t xml:space="preserve"> : </w:t>
      </w:r>
      <w:r w:rsidR="0075661D" w:rsidRPr="00C77F43">
        <w:rPr>
          <w:rFonts w:ascii="Times New Roman" w:hAnsi="Times New Roman" w:cs="Times New Roman"/>
          <w:sz w:val="24"/>
          <w:szCs w:val="28"/>
        </w:rPr>
        <w:t>A la fin de</w:t>
      </w:r>
      <w:r w:rsidR="00FF6B5D" w:rsidRPr="00C77F43">
        <w:rPr>
          <w:rFonts w:ascii="Times New Roman" w:hAnsi="Times New Roman" w:cs="Times New Roman"/>
          <w:sz w:val="24"/>
          <w:szCs w:val="28"/>
        </w:rPr>
        <w:t>s</w:t>
      </w:r>
      <w:r w:rsidR="0075661D" w:rsidRPr="00C77F43">
        <w:rPr>
          <w:rFonts w:ascii="Times New Roman" w:hAnsi="Times New Roman" w:cs="Times New Roman"/>
          <w:sz w:val="24"/>
          <w:szCs w:val="28"/>
        </w:rPr>
        <w:t xml:space="preserve"> quelle</w:t>
      </w:r>
      <w:r w:rsidR="00FF6B5D" w:rsidRPr="00C77F43">
        <w:rPr>
          <w:rFonts w:ascii="Times New Roman" w:hAnsi="Times New Roman" w:cs="Times New Roman"/>
          <w:sz w:val="24"/>
          <w:szCs w:val="28"/>
        </w:rPr>
        <w:t>s</w:t>
      </w:r>
      <w:r w:rsidR="0075661D" w:rsidRPr="00C77F43">
        <w:rPr>
          <w:rFonts w:ascii="Times New Roman" w:hAnsi="Times New Roman" w:cs="Times New Roman"/>
          <w:sz w:val="24"/>
          <w:szCs w:val="28"/>
        </w:rPr>
        <w:t xml:space="preserve"> formation</w:t>
      </w:r>
      <w:r w:rsidR="00FF6B5D" w:rsidRPr="00C77F43">
        <w:rPr>
          <w:rFonts w:ascii="Times New Roman" w:hAnsi="Times New Roman" w:cs="Times New Roman"/>
          <w:sz w:val="24"/>
          <w:szCs w:val="28"/>
        </w:rPr>
        <w:t>s</w:t>
      </w:r>
      <w:r w:rsidR="006237FF" w:rsidRPr="00C77F43">
        <w:rPr>
          <w:rFonts w:ascii="Times New Roman" w:hAnsi="Times New Roman" w:cs="Times New Roman"/>
          <w:sz w:val="24"/>
          <w:szCs w:val="28"/>
        </w:rPr>
        <w:t>, les participants ont été certifié</w:t>
      </w:r>
      <w:r w:rsidR="0075661D" w:rsidRPr="00C77F43">
        <w:rPr>
          <w:rFonts w:ascii="Times New Roman" w:hAnsi="Times New Roman" w:cs="Times New Roman"/>
          <w:sz w:val="24"/>
          <w:szCs w:val="28"/>
        </w:rPr>
        <w:t xml:space="preserve"> par le consortium des cabinets internationaux et nationaux avec des diplômes d’experts.</w:t>
      </w:r>
    </w:p>
    <w:p w:rsidR="00776A69" w:rsidRPr="00C77F43" w:rsidRDefault="00776A69" w:rsidP="00776A69">
      <w:pPr>
        <w:autoSpaceDE w:val="0"/>
        <w:autoSpaceDN w:val="0"/>
        <w:adjustRightInd w:val="0"/>
        <w:jc w:val="both"/>
        <w:rPr>
          <w:rFonts w:ascii="Times New Roman" w:hAnsi="Times New Roman" w:cs="Times New Roman"/>
          <w:sz w:val="24"/>
          <w:szCs w:val="28"/>
        </w:rPr>
      </w:pPr>
      <w:r w:rsidRPr="00C77F43">
        <w:rPr>
          <w:rFonts w:ascii="Times New Roman" w:hAnsi="Times New Roman" w:cs="Times New Roman"/>
          <w:b/>
          <w:sz w:val="24"/>
          <w:szCs w:val="28"/>
        </w:rPr>
        <w:t>12-13 Février 2014 MATD/PACV2/PDLG3/UNCDF </w:t>
      </w:r>
      <w:r w:rsidR="00F42EB9" w:rsidRPr="00C77F43">
        <w:rPr>
          <w:rFonts w:ascii="Times New Roman" w:hAnsi="Times New Roman" w:cs="Times New Roman"/>
          <w:b/>
          <w:sz w:val="24"/>
          <w:szCs w:val="28"/>
        </w:rPr>
        <w:t>:</w:t>
      </w:r>
      <w:r w:rsidR="00F42EB9" w:rsidRPr="00C77F43">
        <w:rPr>
          <w:rFonts w:ascii="Times New Roman" w:hAnsi="Times New Roman" w:cs="Times New Roman"/>
          <w:sz w:val="24"/>
          <w:szCs w:val="28"/>
        </w:rPr>
        <w:t xml:space="preserve"> Participation</w:t>
      </w:r>
      <w:r w:rsidRPr="00C77F43">
        <w:rPr>
          <w:rFonts w:ascii="Times New Roman" w:hAnsi="Times New Roman" w:cs="Times New Roman"/>
          <w:sz w:val="24"/>
          <w:szCs w:val="28"/>
        </w:rPr>
        <w:t xml:space="preserve"> active à l’atelier de validation du guide méthodologique de</w:t>
      </w:r>
      <w:r w:rsidR="00F42EB9" w:rsidRPr="00C77F43">
        <w:rPr>
          <w:rFonts w:ascii="Times New Roman" w:hAnsi="Times New Roman" w:cs="Times New Roman"/>
          <w:sz w:val="24"/>
          <w:szCs w:val="28"/>
        </w:rPr>
        <w:t xml:space="preserve"> </w:t>
      </w:r>
      <w:r w:rsidRPr="00C77F43">
        <w:rPr>
          <w:rFonts w:ascii="Times New Roman" w:hAnsi="Times New Roman" w:cs="Times New Roman"/>
          <w:sz w:val="24"/>
          <w:szCs w:val="28"/>
        </w:rPr>
        <w:t>l’élaboration du Plan de Développement Local (PDL) de la 2eme génération à Kindia</w:t>
      </w:r>
    </w:p>
    <w:p w:rsidR="00776A69" w:rsidRPr="00C77F43" w:rsidRDefault="00776A69" w:rsidP="00776A69">
      <w:pPr>
        <w:autoSpaceDE w:val="0"/>
        <w:autoSpaceDN w:val="0"/>
        <w:adjustRightInd w:val="0"/>
        <w:jc w:val="both"/>
        <w:rPr>
          <w:rFonts w:ascii="Times New Roman" w:hAnsi="Times New Roman" w:cs="Times New Roman"/>
          <w:sz w:val="24"/>
          <w:szCs w:val="28"/>
        </w:rPr>
      </w:pPr>
      <w:r w:rsidRPr="00C77F43">
        <w:rPr>
          <w:rFonts w:ascii="Times New Roman" w:hAnsi="Times New Roman" w:cs="Times New Roman"/>
          <w:b/>
          <w:sz w:val="24"/>
          <w:szCs w:val="28"/>
        </w:rPr>
        <w:t>15 au 17 Novembre 2013</w:t>
      </w:r>
      <w:r w:rsidR="00300F89" w:rsidRPr="00C77F43">
        <w:rPr>
          <w:rFonts w:ascii="Times New Roman" w:hAnsi="Times New Roman" w:cs="Times New Roman"/>
          <w:sz w:val="24"/>
          <w:szCs w:val="28"/>
        </w:rPr>
        <w:t xml:space="preserve"> </w:t>
      </w:r>
      <w:r w:rsidRPr="00C77F43">
        <w:rPr>
          <w:rFonts w:ascii="Times New Roman" w:hAnsi="Times New Roman" w:cs="Times New Roman"/>
          <w:b/>
          <w:sz w:val="24"/>
          <w:szCs w:val="28"/>
        </w:rPr>
        <w:t xml:space="preserve">WANEP-guinée/PNUD : </w:t>
      </w:r>
      <w:r w:rsidRPr="00C77F43">
        <w:rPr>
          <w:rFonts w:ascii="Times New Roman" w:hAnsi="Times New Roman" w:cs="Times New Roman"/>
          <w:sz w:val="24"/>
          <w:szCs w:val="28"/>
        </w:rPr>
        <w:t>Participation active à l’atelier de formation des moniteurs (points focaux) à Conakry (hôtel Maria dore)</w:t>
      </w:r>
    </w:p>
    <w:p w:rsidR="00776A69" w:rsidRPr="00C77F43" w:rsidRDefault="00776A69" w:rsidP="00776A69">
      <w:pPr>
        <w:pStyle w:val="Paragraphedeliste"/>
        <w:tabs>
          <w:tab w:val="left" w:pos="1260"/>
        </w:tabs>
        <w:ind w:left="0"/>
        <w:jc w:val="both"/>
        <w:rPr>
          <w:rFonts w:ascii="Times New Roman" w:hAnsi="Times New Roman" w:cs="Times New Roman"/>
          <w:sz w:val="24"/>
          <w:szCs w:val="28"/>
        </w:rPr>
      </w:pPr>
      <w:r w:rsidRPr="00C77F43">
        <w:rPr>
          <w:rFonts w:ascii="Times New Roman" w:hAnsi="Times New Roman" w:cs="Times New Roman"/>
          <w:b/>
          <w:sz w:val="24"/>
          <w:szCs w:val="28"/>
        </w:rPr>
        <w:t>Juin 2006</w:t>
      </w:r>
      <w:r w:rsidRPr="00C77F43">
        <w:rPr>
          <w:rFonts w:ascii="Times New Roman" w:hAnsi="Times New Roman" w:cs="Times New Roman"/>
          <w:sz w:val="24"/>
          <w:szCs w:val="28"/>
        </w:rPr>
        <w:t xml:space="preserve">, Association des Animateurs Communautaire de Guinée </w:t>
      </w:r>
      <w:r w:rsidRPr="00C77F43">
        <w:rPr>
          <w:rFonts w:ascii="Times New Roman" w:hAnsi="Times New Roman" w:cs="Times New Roman"/>
          <w:b/>
          <w:sz w:val="24"/>
          <w:szCs w:val="28"/>
        </w:rPr>
        <w:t>(AACG)</w:t>
      </w:r>
      <w:r w:rsidRPr="00C77F43">
        <w:rPr>
          <w:rFonts w:ascii="Times New Roman" w:hAnsi="Times New Roman" w:cs="Times New Roman"/>
          <w:sz w:val="24"/>
          <w:szCs w:val="28"/>
        </w:rPr>
        <w:t xml:space="preserve"> : rapport d’élaboration du diagnostic participatif communautaire appliqué à l’éducation dans la CR de </w:t>
      </w:r>
      <w:proofErr w:type="spellStart"/>
      <w:r w:rsidRPr="00C77F43">
        <w:rPr>
          <w:rFonts w:ascii="Times New Roman" w:hAnsi="Times New Roman" w:cs="Times New Roman"/>
          <w:sz w:val="24"/>
          <w:szCs w:val="28"/>
        </w:rPr>
        <w:t>Kobikoro</w:t>
      </w:r>
      <w:proofErr w:type="spellEnd"/>
      <w:r w:rsidRPr="00C77F43">
        <w:rPr>
          <w:rFonts w:ascii="Times New Roman" w:hAnsi="Times New Roman" w:cs="Times New Roman"/>
          <w:sz w:val="24"/>
          <w:szCs w:val="28"/>
        </w:rPr>
        <w:t xml:space="preserve"> (Faranah).</w:t>
      </w:r>
    </w:p>
    <w:p w:rsidR="00776A69" w:rsidRPr="00C77F43" w:rsidRDefault="00776A69" w:rsidP="00776A69">
      <w:pPr>
        <w:pStyle w:val="Paragraphedeliste"/>
        <w:tabs>
          <w:tab w:val="left" w:pos="1260"/>
        </w:tabs>
        <w:ind w:left="0"/>
        <w:jc w:val="center"/>
        <w:rPr>
          <w:rFonts w:ascii="Times New Roman" w:hAnsi="Times New Roman" w:cs="Times New Roman"/>
          <w:b/>
          <w:sz w:val="10"/>
          <w:szCs w:val="28"/>
          <w:u w:val="single"/>
        </w:rPr>
      </w:pPr>
    </w:p>
    <w:p w:rsidR="00EC6D45" w:rsidRPr="00C77F43" w:rsidRDefault="00776A69" w:rsidP="00EC6D45">
      <w:pPr>
        <w:pStyle w:val="Paragraphedeliste"/>
        <w:tabs>
          <w:tab w:val="left" w:pos="1260"/>
        </w:tabs>
        <w:ind w:left="0"/>
        <w:jc w:val="center"/>
        <w:rPr>
          <w:rFonts w:ascii="Times New Roman" w:hAnsi="Times New Roman" w:cs="Times New Roman"/>
          <w:sz w:val="24"/>
          <w:szCs w:val="28"/>
        </w:rPr>
      </w:pPr>
      <w:proofErr w:type="gramStart"/>
      <w:r w:rsidRPr="00C77F43">
        <w:rPr>
          <w:rFonts w:ascii="Times New Roman" w:hAnsi="Times New Roman" w:cs="Times New Roman"/>
          <w:b/>
          <w:sz w:val="24"/>
          <w:szCs w:val="28"/>
          <w:u w:val="single"/>
        </w:rPr>
        <w:t>Références</w:t>
      </w:r>
      <w:proofErr w:type="gramEnd"/>
      <w:r w:rsidRPr="00C77F43">
        <w:rPr>
          <w:rFonts w:ascii="Times New Roman" w:hAnsi="Times New Roman" w:cs="Times New Roman"/>
          <w:sz w:val="24"/>
          <w:szCs w:val="28"/>
        </w:rPr>
        <w:t>:</w:t>
      </w:r>
    </w:p>
    <w:p w:rsidR="00AC394F" w:rsidRPr="00C77F43" w:rsidRDefault="00AC394F" w:rsidP="00AC394F">
      <w:pPr>
        <w:pStyle w:val="Paragraphedeliste"/>
        <w:tabs>
          <w:tab w:val="left" w:pos="1260"/>
        </w:tabs>
        <w:ind w:left="0"/>
        <w:jc w:val="center"/>
        <w:rPr>
          <w:b/>
          <w:color w:val="0000FF" w:themeColor="hyperlink"/>
          <w:sz w:val="24"/>
          <w:szCs w:val="28"/>
          <w:u w:val="single"/>
        </w:rPr>
      </w:pPr>
      <w:proofErr w:type="spellStart"/>
      <w:r w:rsidRPr="00C77F43">
        <w:rPr>
          <w:b/>
          <w:sz w:val="24"/>
          <w:szCs w:val="28"/>
        </w:rPr>
        <w:t>Elhadj</w:t>
      </w:r>
      <w:proofErr w:type="spellEnd"/>
      <w:r w:rsidRPr="00C77F43">
        <w:rPr>
          <w:b/>
          <w:sz w:val="24"/>
          <w:szCs w:val="28"/>
        </w:rPr>
        <w:t xml:space="preserve"> </w:t>
      </w:r>
      <w:r w:rsidR="00E857BE" w:rsidRPr="00C77F43">
        <w:rPr>
          <w:b/>
          <w:sz w:val="24"/>
          <w:szCs w:val="28"/>
        </w:rPr>
        <w:t>DJANKO CISSE</w:t>
      </w:r>
      <w:r w:rsidRPr="00C77F43">
        <w:rPr>
          <w:b/>
          <w:sz w:val="24"/>
          <w:szCs w:val="28"/>
        </w:rPr>
        <w:t xml:space="preserve"> : </w:t>
      </w:r>
      <w:r w:rsidR="00E857BE" w:rsidRPr="00C77F43">
        <w:rPr>
          <w:sz w:val="24"/>
          <w:szCs w:val="28"/>
        </w:rPr>
        <w:t xml:space="preserve">Président de la Délégation Spéciale </w:t>
      </w:r>
      <w:r w:rsidRPr="00C77F43">
        <w:rPr>
          <w:sz w:val="24"/>
          <w:szCs w:val="28"/>
        </w:rPr>
        <w:t>de la Commune Urbaine de Kindia Tel : +224</w:t>
      </w:r>
      <w:r w:rsidR="00F50250" w:rsidRPr="00C77F43">
        <w:rPr>
          <w:sz w:val="24"/>
          <w:szCs w:val="28"/>
        </w:rPr>
        <w:t> </w:t>
      </w:r>
      <w:r w:rsidR="00F50250" w:rsidRPr="00C77F43">
        <w:rPr>
          <w:b/>
          <w:sz w:val="24"/>
          <w:szCs w:val="28"/>
        </w:rPr>
        <w:t>622 525 680</w:t>
      </w:r>
      <w:r w:rsidRPr="00C77F43">
        <w:rPr>
          <w:b/>
          <w:sz w:val="24"/>
          <w:szCs w:val="28"/>
        </w:rPr>
        <w:t>.</w:t>
      </w:r>
    </w:p>
    <w:p w:rsidR="000363A0" w:rsidRPr="00C77F43" w:rsidRDefault="00776A69" w:rsidP="00F302F2">
      <w:pPr>
        <w:pStyle w:val="Paragraphedeliste"/>
        <w:tabs>
          <w:tab w:val="left" w:pos="1260"/>
        </w:tabs>
        <w:ind w:left="0"/>
        <w:rPr>
          <w:rFonts w:ascii="Times New Roman" w:hAnsi="Times New Roman" w:cs="Times New Roman"/>
          <w:sz w:val="24"/>
          <w:szCs w:val="28"/>
        </w:rPr>
      </w:pPr>
      <w:r w:rsidRPr="00C77F43">
        <w:rPr>
          <w:rFonts w:ascii="Times New Roman" w:hAnsi="Times New Roman" w:cs="Times New Roman"/>
          <w:sz w:val="24"/>
          <w:szCs w:val="28"/>
        </w:rPr>
        <w:t>-</w:t>
      </w:r>
      <w:r w:rsidR="00565F03" w:rsidRPr="00C77F43">
        <w:rPr>
          <w:rFonts w:ascii="Times New Roman" w:hAnsi="Times New Roman" w:cs="Times New Roman"/>
          <w:b/>
          <w:sz w:val="24"/>
          <w:szCs w:val="28"/>
        </w:rPr>
        <w:t>SEKOU MAWA</w:t>
      </w:r>
      <w:r w:rsidRPr="00C77F43">
        <w:rPr>
          <w:rFonts w:ascii="Times New Roman" w:hAnsi="Times New Roman" w:cs="Times New Roman"/>
          <w:b/>
          <w:sz w:val="24"/>
          <w:szCs w:val="28"/>
        </w:rPr>
        <w:t xml:space="preserve"> TOURE</w:t>
      </w:r>
      <w:r w:rsidRPr="00C77F43">
        <w:rPr>
          <w:rFonts w:ascii="Times New Roman" w:hAnsi="Times New Roman" w:cs="Times New Roman"/>
          <w:sz w:val="24"/>
          <w:szCs w:val="28"/>
        </w:rPr>
        <w:t xml:space="preserve">, Directeur Général de </w:t>
      </w:r>
      <w:r w:rsidRPr="00C77F43">
        <w:rPr>
          <w:rFonts w:ascii="Times New Roman" w:hAnsi="Times New Roman" w:cs="Times New Roman"/>
          <w:b/>
          <w:sz w:val="24"/>
          <w:szCs w:val="28"/>
        </w:rPr>
        <w:t>ANAFIC </w:t>
      </w:r>
      <w:r w:rsidRPr="00C77F43">
        <w:rPr>
          <w:rFonts w:ascii="Times New Roman" w:hAnsi="Times New Roman" w:cs="Times New Roman"/>
          <w:sz w:val="24"/>
          <w:szCs w:val="28"/>
        </w:rPr>
        <w:t>: Siège social RATOMA-BP 6499-Commune de RATOMA</w:t>
      </w:r>
      <w:r w:rsidR="00565F03" w:rsidRPr="00C77F43">
        <w:rPr>
          <w:rFonts w:ascii="Times New Roman" w:hAnsi="Times New Roman" w:cs="Times New Roman"/>
          <w:sz w:val="24"/>
          <w:szCs w:val="28"/>
        </w:rPr>
        <w:t>-CONAKRY-Tel : +224 629 00 85 55</w:t>
      </w:r>
    </w:p>
    <w:p w:rsidR="000363A0" w:rsidRPr="00C77F43" w:rsidRDefault="000363A0" w:rsidP="00F302F2">
      <w:pPr>
        <w:pStyle w:val="Paragraphedeliste"/>
        <w:tabs>
          <w:tab w:val="left" w:pos="1260"/>
        </w:tabs>
        <w:ind w:left="0"/>
        <w:rPr>
          <w:rFonts w:ascii="Times New Roman" w:hAnsi="Times New Roman" w:cs="Times New Roman"/>
          <w:sz w:val="24"/>
          <w:szCs w:val="28"/>
        </w:rPr>
      </w:pPr>
      <w:r w:rsidRPr="00C77F43">
        <w:rPr>
          <w:rFonts w:ascii="Times New Roman" w:hAnsi="Times New Roman" w:cs="Times New Roman"/>
          <w:sz w:val="24"/>
          <w:szCs w:val="28"/>
        </w:rPr>
        <w:t>-</w:t>
      </w:r>
      <w:r w:rsidRPr="00C77F43">
        <w:rPr>
          <w:rFonts w:ascii="Times New Roman" w:hAnsi="Times New Roman" w:cs="Times New Roman"/>
          <w:b/>
          <w:sz w:val="24"/>
          <w:szCs w:val="28"/>
        </w:rPr>
        <w:t>Moussa NABE</w:t>
      </w:r>
      <w:r w:rsidRPr="00C77F43">
        <w:rPr>
          <w:rFonts w:ascii="Times New Roman" w:hAnsi="Times New Roman" w:cs="Times New Roman"/>
          <w:sz w:val="24"/>
          <w:szCs w:val="28"/>
        </w:rPr>
        <w:t xml:space="preserve"> : Responsable Chargé de Passation des Marchés à </w:t>
      </w:r>
      <w:r w:rsidRPr="00C77F43">
        <w:rPr>
          <w:rFonts w:ascii="Times New Roman" w:hAnsi="Times New Roman" w:cs="Times New Roman"/>
          <w:b/>
          <w:sz w:val="24"/>
          <w:szCs w:val="28"/>
        </w:rPr>
        <w:t>ANAFIC Tel</w:t>
      </w:r>
      <w:r w:rsidRPr="00C77F43">
        <w:rPr>
          <w:rFonts w:ascii="Times New Roman" w:hAnsi="Times New Roman" w:cs="Times New Roman"/>
          <w:sz w:val="24"/>
          <w:szCs w:val="28"/>
        </w:rPr>
        <w:t> : +224 628 67 79 88.</w:t>
      </w:r>
    </w:p>
    <w:p w:rsidR="00F138D2" w:rsidRPr="00C77F43" w:rsidRDefault="00776A69" w:rsidP="00F302F2">
      <w:pPr>
        <w:pStyle w:val="Paragraphedeliste"/>
        <w:tabs>
          <w:tab w:val="left" w:pos="1260"/>
        </w:tabs>
        <w:ind w:left="0"/>
        <w:rPr>
          <w:rStyle w:val="Lienhypertexte"/>
          <w:rFonts w:ascii="Times New Roman" w:hAnsi="Times New Roman" w:cs="Times New Roman"/>
          <w:color w:val="92CDDC" w:themeColor="accent5" w:themeTint="99"/>
          <w:sz w:val="24"/>
          <w:szCs w:val="28"/>
          <w:u w:val="none"/>
        </w:rPr>
      </w:pPr>
      <w:r w:rsidRPr="00C77F43">
        <w:rPr>
          <w:rFonts w:ascii="Times New Roman" w:hAnsi="Times New Roman" w:cs="Times New Roman"/>
          <w:sz w:val="24"/>
          <w:szCs w:val="28"/>
        </w:rPr>
        <w:t>-E-mail </w:t>
      </w:r>
      <w:r w:rsidRPr="00C77F43">
        <w:rPr>
          <w:rFonts w:ascii="Times New Roman" w:hAnsi="Times New Roman" w:cs="Times New Roman"/>
          <w:color w:val="92CDDC" w:themeColor="accent5" w:themeTint="99"/>
          <w:sz w:val="24"/>
          <w:szCs w:val="28"/>
        </w:rPr>
        <w:t xml:space="preserve">: </w:t>
      </w:r>
      <w:hyperlink r:id="rId8" w:history="1">
        <w:r w:rsidR="00EC6D45" w:rsidRPr="00C77F43">
          <w:rPr>
            <w:rStyle w:val="Lienhypertexte"/>
            <w:rFonts w:ascii="Times New Roman" w:hAnsi="Times New Roman" w:cs="Times New Roman"/>
            <w:color w:val="1F497D" w:themeColor="text2"/>
            <w:sz w:val="24"/>
            <w:szCs w:val="28"/>
          </w:rPr>
          <w:t>info@anaficgn.org-http://www.anafic-gn.org</w:t>
        </w:r>
      </w:hyperlink>
    </w:p>
    <w:p w:rsidR="008674FD" w:rsidRPr="00C77F43" w:rsidRDefault="004F4845" w:rsidP="00A71BC1">
      <w:pPr>
        <w:pStyle w:val="Paragraphedeliste"/>
        <w:tabs>
          <w:tab w:val="left" w:pos="1260"/>
        </w:tabs>
        <w:ind w:left="0"/>
        <w:rPr>
          <w:rStyle w:val="Lienhypertexte"/>
          <w:sz w:val="24"/>
          <w:szCs w:val="28"/>
        </w:rPr>
      </w:pPr>
      <w:r w:rsidRPr="00C77F43">
        <w:rPr>
          <w:sz w:val="24"/>
          <w:szCs w:val="28"/>
        </w:rPr>
        <w:t>-</w:t>
      </w:r>
      <w:r w:rsidRPr="00C77F43">
        <w:rPr>
          <w:b/>
          <w:sz w:val="24"/>
          <w:szCs w:val="28"/>
        </w:rPr>
        <w:t>Dr LAYE CAMARA</w:t>
      </w:r>
      <w:r w:rsidRPr="00C77F43">
        <w:rPr>
          <w:sz w:val="24"/>
          <w:szCs w:val="28"/>
        </w:rPr>
        <w:t xml:space="preserve">, Responsable Technique des Opérations de l’ANAFIC : Celle : 00224 621 95 31 05; E-mail : </w:t>
      </w:r>
      <w:hyperlink r:id="rId9" w:history="1">
        <w:r w:rsidRPr="00C77F43">
          <w:rPr>
            <w:rStyle w:val="Lienhypertexte"/>
            <w:sz w:val="24"/>
            <w:szCs w:val="28"/>
          </w:rPr>
          <w:t>tabomka@yahoo.fr</w:t>
        </w:r>
      </w:hyperlink>
    </w:p>
    <w:p w:rsidR="00C7400A" w:rsidRPr="00C77F43" w:rsidRDefault="00C7400A" w:rsidP="00A71BC1">
      <w:pPr>
        <w:pStyle w:val="Paragraphedeliste"/>
        <w:tabs>
          <w:tab w:val="left" w:pos="1260"/>
        </w:tabs>
        <w:ind w:left="0"/>
        <w:rPr>
          <w:rStyle w:val="Lienhypertexte"/>
          <w:rFonts w:ascii="Times New Roman" w:hAnsi="Times New Roman" w:cs="Times New Roman"/>
          <w:color w:val="auto"/>
          <w:sz w:val="24"/>
          <w:szCs w:val="28"/>
          <w:u w:val="none"/>
        </w:rPr>
      </w:pPr>
      <w:r w:rsidRPr="00C77F43">
        <w:rPr>
          <w:rFonts w:ascii="Times New Roman" w:hAnsi="Times New Roman" w:cs="Times New Roman"/>
          <w:sz w:val="24"/>
          <w:szCs w:val="28"/>
        </w:rPr>
        <w:t>-</w:t>
      </w:r>
      <w:r w:rsidRPr="00C77F43">
        <w:rPr>
          <w:rFonts w:ascii="Times New Roman" w:hAnsi="Times New Roman" w:cs="Times New Roman"/>
          <w:b/>
          <w:sz w:val="24"/>
          <w:szCs w:val="28"/>
        </w:rPr>
        <w:t>Moussa KOULIBALY</w:t>
      </w:r>
      <w:r w:rsidRPr="00C77F43">
        <w:rPr>
          <w:rFonts w:ascii="Times New Roman" w:hAnsi="Times New Roman" w:cs="Times New Roman"/>
          <w:sz w:val="24"/>
          <w:szCs w:val="28"/>
        </w:rPr>
        <w:t xml:space="preserve"> : Chef de </w:t>
      </w:r>
      <w:r w:rsidRPr="00C77F43">
        <w:rPr>
          <w:rFonts w:ascii="Times New Roman" w:hAnsi="Times New Roman" w:cs="Times New Roman"/>
          <w:b/>
          <w:sz w:val="24"/>
          <w:szCs w:val="28"/>
        </w:rPr>
        <w:t>bureau/</w:t>
      </w:r>
      <w:proofErr w:type="spellStart"/>
      <w:r w:rsidRPr="00C77F43">
        <w:rPr>
          <w:rFonts w:ascii="Times New Roman" w:hAnsi="Times New Roman" w:cs="Times New Roman"/>
          <w:b/>
          <w:sz w:val="24"/>
          <w:szCs w:val="28"/>
        </w:rPr>
        <w:t>Enabel</w:t>
      </w:r>
      <w:proofErr w:type="spellEnd"/>
      <w:r w:rsidRPr="00C77F43">
        <w:rPr>
          <w:rFonts w:ascii="Times New Roman" w:hAnsi="Times New Roman" w:cs="Times New Roman"/>
          <w:b/>
          <w:sz w:val="24"/>
          <w:szCs w:val="28"/>
        </w:rPr>
        <w:t xml:space="preserve">/SANITA-Villes-Propres </w:t>
      </w:r>
      <w:r w:rsidRPr="00C77F43">
        <w:rPr>
          <w:rFonts w:ascii="Times New Roman" w:hAnsi="Times New Roman" w:cs="Times New Roman"/>
          <w:sz w:val="24"/>
          <w:szCs w:val="28"/>
        </w:rPr>
        <w:t xml:space="preserve">: Tel: +224  628 00 37 37 ; E-mail : </w:t>
      </w:r>
      <w:hyperlink r:id="rId10" w:history="1">
        <w:r w:rsidRPr="00C77F43">
          <w:rPr>
            <w:rStyle w:val="Lienhypertexte"/>
            <w:rFonts w:ascii="Times New Roman" w:hAnsi="Times New Roman" w:cs="Times New Roman"/>
            <w:sz w:val="24"/>
            <w:szCs w:val="28"/>
          </w:rPr>
          <w:t>moussakoulibaly@enabel.be</w:t>
        </w:r>
      </w:hyperlink>
    </w:p>
    <w:p w:rsidR="000463EA" w:rsidRPr="00C77F43" w:rsidRDefault="000463EA" w:rsidP="00A71BC1">
      <w:pPr>
        <w:pStyle w:val="Paragraphedeliste"/>
        <w:tabs>
          <w:tab w:val="left" w:pos="1260"/>
        </w:tabs>
        <w:ind w:left="0"/>
        <w:rPr>
          <w:rFonts w:ascii="Times New Roman" w:hAnsi="Times New Roman" w:cs="Times New Roman"/>
          <w:sz w:val="24"/>
          <w:szCs w:val="28"/>
        </w:rPr>
      </w:pPr>
      <w:r w:rsidRPr="00C77F43">
        <w:rPr>
          <w:rFonts w:ascii="Times New Roman" w:hAnsi="Times New Roman" w:cs="Times New Roman"/>
          <w:sz w:val="24"/>
          <w:szCs w:val="28"/>
        </w:rPr>
        <w:t>-</w:t>
      </w:r>
      <w:r w:rsidRPr="00C77F43">
        <w:rPr>
          <w:rFonts w:ascii="Times New Roman" w:hAnsi="Times New Roman" w:cs="Times New Roman"/>
          <w:b/>
          <w:sz w:val="24"/>
          <w:szCs w:val="28"/>
        </w:rPr>
        <w:t>François Fadoua TOLNO</w:t>
      </w:r>
      <w:r w:rsidRPr="00C77F43">
        <w:rPr>
          <w:rFonts w:ascii="Times New Roman" w:hAnsi="Times New Roman" w:cs="Times New Roman"/>
          <w:sz w:val="24"/>
          <w:szCs w:val="28"/>
        </w:rPr>
        <w:t xml:space="preserve">, Coordinateur National de </w:t>
      </w:r>
      <w:r w:rsidRPr="00C77F43">
        <w:rPr>
          <w:rFonts w:ascii="Times New Roman" w:hAnsi="Times New Roman" w:cs="Times New Roman"/>
          <w:b/>
          <w:sz w:val="24"/>
          <w:szCs w:val="28"/>
        </w:rPr>
        <w:t>WANEP-Guinée</w:t>
      </w:r>
      <w:r w:rsidRPr="00C77F43">
        <w:rPr>
          <w:rFonts w:ascii="Times New Roman" w:hAnsi="Times New Roman" w:cs="Times New Roman"/>
          <w:sz w:val="24"/>
          <w:szCs w:val="28"/>
        </w:rPr>
        <w:t xml:space="preserve"> Celle : +224 628 15 18 40 ; E-mail : </w:t>
      </w:r>
      <w:hyperlink r:id="rId11" w:history="1">
        <w:r w:rsidRPr="00C77F43">
          <w:rPr>
            <w:rStyle w:val="Lienhypertexte"/>
            <w:rFonts w:ascii="Times New Roman" w:hAnsi="Times New Roman" w:cs="Times New Roman"/>
            <w:sz w:val="24"/>
            <w:szCs w:val="28"/>
          </w:rPr>
          <w:t>ftolno@wanep.org</w:t>
        </w:r>
      </w:hyperlink>
      <w:r w:rsidRPr="00C77F43">
        <w:rPr>
          <w:rFonts w:ascii="Times New Roman" w:hAnsi="Times New Roman" w:cs="Times New Roman"/>
          <w:sz w:val="24"/>
          <w:szCs w:val="28"/>
        </w:rPr>
        <w:t xml:space="preserve"> </w:t>
      </w:r>
      <w:hyperlink r:id="rId12" w:history="1">
        <w:r w:rsidRPr="00C77F43">
          <w:rPr>
            <w:rStyle w:val="Lienhypertexte"/>
            <w:rFonts w:ascii="Times New Roman" w:hAnsi="Times New Roman" w:cs="Times New Roman"/>
            <w:sz w:val="24"/>
            <w:szCs w:val="28"/>
          </w:rPr>
          <w:t>/tolnofadoua@gmail.com</w:t>
        </w:r>
      </w:hyperlink>
      <w:r w:rsidRPr="00C77F43">
        <w:rPr>
          <w:rFonts w:ascii="Times New Roman" w:hAnsi="Times New Roman" w:cs="Times New Roman"/>
          <w:sz w:val="24"/>
          <w:szCs w:val="28"/>
        </w:rPr>
        <w:t xml:space="preserve"> </w:t>
      </w:r>
    </w:p>
    <w:p w:rsidR="00776A69" w:rsidRPr="00C77F43" w:rsidRDefault="00776A69" w:rsidP="000463EA">
      <w:pPr>
        <w:pStyle w:val="Paragraphedeliste"/>
        <w:tabs>
          <w:tab w:val="left" w:pos="1260"/>
        </w:tabs>
        <w:ind w:left="0"/>
        <w:rPr>
          <w:rFonts w:ascii="Times New Roman" w:hAnsi="Times New Roman" w:cs="Times New Roman"/>
          <w:sz w:val="24"/>
          <w:szCs w:val="28"/>
        </w:rPr>
      </w:pPr>
      <w:r w:rsidRPr="00C77F43">
        <w:rPr>
          <w:rFonts w:ascii="Times New Roman" w:hAnsi="Times New Roman" w:cs="Times New Roman"/>
          <w:sz w:val="24"/>
          <w:szCs w:val="28"/>
        </w:rPr>
        <w:t>-</w:t>
      </w:r>
      <w:proofErr w:type="spellStart"/>
      <w:r w:rsidRPr="00C77F43">
        <w:rPr>
          <w:rFonts w:ascii="Times New Roman" w:hAnsi="Times New Roman" w:cs="Times New Roman"/>
          <w:b/>
          <w:sz w:val="24"/>
          <w:szCs w:val="28"/>
        </w:rPr>
        <w:t>Mouloukou</w:t>
      </w:r>
      <w:proofErr w:type="spellEnd"/>
      <w:r w:rsidRPr="00C77F43">
        <w:rPr>
          <w:rFonts w:ascii="Times New Roman" w:hAnsi="Times New Roman" w:cs="Times New Roman"/>
          <w:b/>
          <w:sz w:val="24"/>
          <w:szCs w:val="28"/>
        </w:rPr>
        <w:t xml:space="preserve"> Souleymane KOUROUMA</w:t>
      </w:r>
      <w:r w:rsidRPr="00C77F43">
        <w:rPr>
          <w:rFonts w:ascii="Times New Roman" w:hAnsi="Times New Roman" w:cs="Times New Roman"/>
          <w:sz w:val="24"/>
          <w:szCs w:val="28"/>
        </w:rPr>
        <w:t>, Coordinateur d</w:t>
      </w:r>
      <w:r w:rsidR="0012552E" w:rsidRPr="00C77F43">
        <w:rPr>
          <w:rFonts w:ascii="Times New Roman" w:hAnsi="Times New Roman" w:cs="Times New Roman"/>
          <w:sz w:val="24"/>
          <w:szCs w:val="28"/>
        </w:rPr>
        <w:t xml:space="preserve">e </w:t>
      </w:r>
      <w:r w:rsidR="00F249F1" w:rsidRPr="00C77F43">
        <w:rPr>
          <w:rFonts w:ascii="Times New Roman" w:hAnsi="Times New Roman" w:cs="Times New Roman"/>
          <w:b/>
          <w:sz w:val="24"/>
          <w:szCs w:val="28"/>
        </w:rPr>
        <w:t>L’ONG DE L’ASSOCIATION DORCACE DE GUINEE</w:t>
      </w:r>
      <w:r w:rsidRPr="00C77F43">
        <w:rPr>
          <w:rFonts w:ascii="Times New Roman" w:hAnsi="Times New Roman" w:cs="Times New Roman"/>
          <w:sz w:val="24"/>
          <w:szCs w:val="28"/>
        </w:rPr>
        <w:t xml:space="preserve"> : +224 620 </w:t>
      </w:r>
      <w:hyperlink r:id="rId13" w:history="1">
        <w:r w:rsidR="00E42E62" w:rsidRPr="00C77F43">
          <w:rPr>
            <w:rStyle w:val="Lienhypertexte"/>
            <w:rFonts w:ascii="Times New Roman" w:hAnsi="Times New Roman" w:cs="Times New Roman"/>
            <w:sz w:val="24"/>
            <w:szCs w:val="28"/>
          </w:rPr>
          <w:t>69 62 62   -E-fcdg2008@gmail.com</w:t>
        </w:r>
      </w:hyperlink>
    </w:p>
    <w:p w:rsidR="00910007" w:rsidRDefault="00776A69" w:rsidP="00776A69">
      <w:pPr>
        <w:spacing w:after="0" w:line="240" w:lineRule="auto"/>
        <w:jc w:val="both"/>
        <w:rPr>
          <w:rFonts w:ascii="Times New Roman" w:hAnsi="Times New Roman" w:cs="Times New Roman"/>
          <w:sz w:val="24"/>
          <w:szCs w:val="28"/>
        </w:rPr>
      </w:pPr>
      <w:r w:rsidRPr="00C77F43">
        <w:rPr>
          <w:rFonts w:ascii="Times New Roman" w:hAnsi="Times New Roman" w:cs="Times New Roman"/>
          <w:b/>
          <w:sz w:val="24"/>
          <w:szCs w:val="28"/>
        </w:rPr>
        <w:t>-NOGUS Thouraye Mohamed</w:t>
      </w:r>
      <w:r w:rsidRPr="00C77F43">
        <w:rPr>
          <w:rFonts w:ascii="Times New Roman" w:hAnsi="Times New Roman" w:cs="Times New Roman"/>
          <w:sz w:val="24"/>
          <w:szCs w:val="28"/>
        </w:rPr>
        <w:t>, Président de l’</w:t>
      </w:r>
      <w:r w:rsidRPr="00C77F43">
        <w:rPr>
          <w:rFonts w:ascii="Times New Roman" w:hAnsi="Times New Roman" w:cs="Times New Roman"/>
          <w:b/>
          <w:sz w:val="24"/>
          <w:szCs w:val="28"/>
        </w:rPr>
        <w:t>ONG-VGAC (</w:t>
      </w:r>
      <w:r w:rsidRPr="00C77F43">
        <w:rPr>
          <w:rFonts w:ascii="Times New Roman" w:hAnsi="Times New Roman" w:cs="Times New Roman"/>
          <w:sz w:val="24"/>
          <w:szCs w:val="28"/>
        </w:rPr>
        <w:t>Volontaires Guinéens à l’Assistance Communautaires Celle : +224 664 60 08 28.</w:t>
      </w:r>
    </w:p>
    <w:p w:rsidR="00DA1DD7" w:rsidRPr="009A2FD8" w:rsidRDefault="00DA1DD7" w:rsidP="00776A69">
      <w:pPr>
        <w:spacing w:after="0" w:line="240" w:lineRule="auto"/>
        <w:jc w:val="both"/>
        <w:rPr>
          <w:rFonts w:ascii="Times New Roman" w:hAnsi="Times New Roman" w:cs="Times New Roman"/>
          <w:sz w:val="24"/>
          <w:szCs w:val="28"/>
          <w:lang w:val="en-US"/>
        </w:rPr>
      </w:pPr>
      <w:r w:rsidRPr="00DA1DD7">
        <w:rPr>
          <w:rFonts w:ascii="Times New Roman" w:hAnsi="Times New Roman" w:cs="Times New Roman"/>
          <w:sz w:val="24"/>
          <w:szCs w:val="28"/>
          <w:lang w:val="en-US"/>
        </w:rPr>
        <w:t xml:space="preserve">-Madame </w:t>
      </w:r>
      <w:proofErr w:type="spellStart"/>
      <w:r w:rsidRPr="009A2FD8">
        <w:rPr>
          <w:rFonts w:ascii="Times New Roman" w:hAnsi="Times New Roman" w:cs="Times New Roman"/>
          <w:b/>
          <w:sz w:val="24"/>
          <w:szCs w:val="28"/>
          <w:lang w:val="en-US"/>
        </w:rPr>
        <w:t>Fatoumata</w:t>
      </w:r>
      <w:proofErr w:type="spellEnd"/>
      <w:r w:rsidRPr="009A2FD8">
        <w:rPr>
          <w:rFonts w:ascii="Times New Roman" w:hAnsi="Times New Roman" w:cs="Times New Roman"/>
          <w:b/>
          <w:sz w:val="24"/>
          <w:szCs w:val="28"/>
          <w:lang w:val="en-US"/>
        </w:rPr>
        <w:t xml:space="preserve"> KANTE</w:t>
      </w:r>
      <w:r w:rsidR="009A2FD8">
        <w:rPr>
          <w:rFonts w:ascii="Times New Roman" w:hAnsi="Times New Roman" w:cs="Times New Roman"/>
          <w:sz w:val="24"/>
          <w:szCs w:val="28"/>
          <w:lang w:val="en-US"/>
        </w:rPr>
        <w:t xml:space="preserve">,  </w:t>
      </w:r>
      <w:proofErr w:type="spellStart"/>
      <w:r w:rsidRPr="00DA1DD7">
        <w:rPr>
          <w:rFonts w:ascii="Times New Roman" w:hAnsi="Times New Roman" w:cs="Times New Roman"/>
          <w:sz w:val="24"/>
          <w:szCs w:val="28"/>
          <w:lang w:val="en-US"/>
        </w:rPr>
        <w:t>Chef</w:t>
      </w:r>
      <w:r>
        <w:rPr>
          <w:rFonts w:ascii="Times New Roman" w:hAnsi="Times New Roman" w:cs="Times New Roman"/>
          <w:sz w:val="24"/>
          <w:szCs w:val="28"/>
          <w:lang w:val="en-US"/>
        </w:rPr>
        <w:t>fe</w:t>
      </w:r>
      <w:proofErr w:type="spellEnd"/>
      <w:r w:rsidRPr="00DA1DD7">
        <w:rPr>
          <w:rFonts w:ascii="Times New Roman" w:hAnsi="Times New Roman" w:cs="Times New Roman"/>
          <w:sz w:val="24"/>
          <w:szCs w:val="28"/>
          <w:lang w:val="en-US"/>
        </w:rPr>
        <w:t xml:space="preserve"> Service Electoral CU-KIND</w:t>
      </w:r>
      <w:r>
        <w:rPr>
          <w:rFonts w:ascii="Times New Roman" w:hAnsi="Times New Roman" w:cs="Times New Roman"/>
          <w:sz w:val="24"/>
          <w:szCs w:val="28"/>
          <w:lang w:val="en-US"/>
        </w:rPr>
        <w:t>IA</w:t>
      </w:r>
      <w:r w:rsidR="009A2FD8">
        <w:rPr>
          <w:rFonts w:ascii="Times New Roman" w:hAnsi="Times New Roman" w:cs="Times New Roman"/>
          <w:sz w:val="24"/>
          <w:szCs w:val="28"/>
          <w:lang w:val="en-US"/>
        </w:rPr>
        <w:t>, Tel </w:t>
      </w:r>
      <w:r w:rsidR="009A2FD8" w:rsidRPr="009A2FD8">
        <w:rPr>
          <w:rFonts w:ascii="Times New Roman" w:hAnsi="Times New Roman" w:cs="Times New Roman"/>
          <w:sz w:val="24"/>
          <w:szCs w:val="28"/>
          <w:lang w:val="en-US"/>
        </w:rPr>
        <w:t>:</w:t>
      </w:r>
      <w:r w:rsidR="009A2FD8">
        <w:rPr>
          <w:rFonts w:ascii="Times New Roman" w:hAnsi="Times New Roman" w:cs="Times New Roman"/>
          <w:sz w:val="24"/>
          <w:szCs w:val="28"/>
          <w:lang w:val="en-US"/>
        </w:rPr>
        <w:t xml:space="preserve"> 620 89 73 04</w:t>
      </w:r>
      <w:bookmarkStart w:id="0" w:name="_GoBack"/>
      <w:bookmarkEnd w:id="0"/>
    </w:p>
    <w:p w:rsidR="00F65C6C" w:rsidRPr="00DA1DD7" w:rsidRDefault="00F65C6C" w:rsidP="00776A69">
      <w:pPr>
        <w:spacing w:after="0" w:line="240" w:lineRule="auto"/>
        <w:jc w:val="both"/>
        <w:rPr>
          <w:rFonts w:ascii="Times New Roman" w:hAnsi="Times New Roman" w:cs="Times New Roman"/>
          <w:sz w:val="24"/>
          <w:szCs w:val="28"/>
          <w:lang w:val="en-US"/>
        </w:rPr>
      </w:pPr>
    </w:p>
    <w:p w:rsidR="00910007" w:rsidRPr="00C77F43" w:rsidRDefault="000F415C" w:rsidP="00776A69">
      <w:pPr>
        <w:spacing w:after="0" w:line="240" w:lineRule="auto"/>
        <w:jc w:val="both"/>
        <w:rPr>
          <w:rFonts w:ascii="Times New Roman" w:hAnsi="Times New Roman" w:cs="Times New Roman"/>
          <w:b/>
          <w:sz w:val="24"/>
          <w:szCs w:val="28"/>
        </w:rPr>
      </w:pPr>
      <w:r w:rsidRPr="00DA1DD7">
        <w:rPr>
          <w:rFonts w:ascii="Times New Roman" w:hAnsi="Times New Roman" w:cs="Times New Roman"/>
          <w:b/>
          <w:sz w:val="24"/>
          <w:szCs w:val="28"/>
          <w:lang w:val="en-US"/>
        </w:rPr>
        <w:t xml:space="preserve">                                                             </w:t>
      </w:r>
      <w:r w:rsidR="00592D1A" w:rsidRPr="00C77F43">
        <w:rPr>
          <w:rFonts w:ascii="Times New Roman" w:hAnsi="Times New Roman" w:cs="Times New Roman"/>
          <w:b/>
          <w:sz w:val="24"/>
          <w:szCs w:val="28"/>
        </w:rPr>
        <w:t>Date de la</w:t>
      </w:r>
      <w:r w:rsidR="00DA1DD7">
        <w:rPr>
          <w:rFonts w:ascii="Times New Roman" w:hAnsi="Times New Roman" w:cs="Times New Roman"/>
          <w:b/>
          <w:sz w:val="24"/>
          <w:szCs w:val="28"/>
        </w:rPr>
        <w:t xml:space="preserve"> révision : 21/05/2026</w:t>
      </w:r>
    </w:p>
    <w:p w:rsidR="000F415C" w:rsidRPr="00C77F43" w:rsidRDefault="000F415C" w:rsidP="000F415C">
      <w:pPr>
        <w:spacing w:after="0" w:line="240" w:lineRule="auto"/>
        <w:jc w:val="both"/>
        <w:rPr>
          <w:rFonts w:ascii="Times New Roman" w:hAnsi="Times New Roman" w:cs="Times New Roman"/>
          <w:b/>
          <w:sz w:val="24"/>
          <w:szCs w:val="28"/>
        </w:rPr>
      </w:pPr>
    </w:p>
    <w:p w:rsidR="00C46283" w:rsidRPr="00C77F43" w:rsidRDefault="000F415C" w:rsidP="000F415C">
      <w:pPr>
        <w:spacing w:after="0" w:line="240" w:lineRule="auto"/>
        <w:jc w:val="both"/>
        <w:rPr>
          <w:rFonts w:ascii="Times New Roman" w:hAnsi="Times New Roman" w:cs="Times New Roman"/>
          <w:b/>
          <w:sz w:val="24"/>
          <w:szCs w:val="28"/>
        </w:rPr>
      </w:pPr>
      <w:r w:rsidRPr="00C77F43">
        <w:rPr>
          <w:rFonts w:ascii="Times New Roman" w:hAnsi="Times New Roman" w:cs="Times New Roman"/>
          <w:b/>
          <w:sz w:val="24"/>
          <w:szCs w:val="28"/>
        </w:rPr>
        <w:t xml:space="preserve">                                               </w:t>
      </w:r>
      <w:r w:rsidR="001816E1" w:rsidRPr="00C77F43">
        <w:rPr>
          <w:rFonts w:ascii="Times New Roman" w:hAnsi="Times New Roman" w:cs="Times New Roman"/>
          <w:b/>
          <w:sz w:val="24"/>
          <w:szCs w:val="28"/>
        </w:rPr>
        <w:t xml:space="preserve">                  </w:t>
      </w:r>
      <w:r w:rsidR="00C5212E" w:rsidRPr="00C77F43">
        <w:rPr>
          <w:rFonts w:ascii="Times New Roman" w:hAnsi="Times New Roman" w:cs="Times New Roman"/>
          <w:b/>
          <w:sz w:val="24"/>
          <w:szCs w:val="28"/>
        </w:rPr>
        <w:t xml:space="preserve">    </w:t>
      </w:r>
      <w:r w:rsidR="00A339EC">
        <w:rPr>
          <w:rFonts w:ascii="Times New Roman" w:hAnsi="Times New Roman" w:cs="Times New Roman"/>
          <w:b/>
          <w:sz w:val="24"/>
          <w:szCs w:val="28"/>
        </w:rPr>
        <w:t xml:space="preserve">       </w:t>
      </w:r>
      <w:r w:rsidR="00C5212E" w:rsidRPr="00C77F43">
        <w:rPr>
          <w:rFonts w:ascii="Times New Roman" w:hAnsi="Times New Roman" w:cs="Times New Roman"/>
          <w:b/>
          <w:sz w:val="24"/>
          <w:szCs w:val="28"/>
        </w:rPr>
        <w:t xml:space="preserve">  </w:t>
      </w:r>
      <w:r w:rsidR="00776A69" w:rsidRPr="00C77F43">
        <w:rPr>
          <w:rFonts w:ascii="Times New Roman" w:hAnsi="Times New Roman" w:cs="Times New Roman"/>
          <w:b/>
          <w:sz w:val="24"/>
          <w:szCs w:val="28"/>
        </w:rPr>
        <w:t xml:space="preserve">L’Intéressé </w:t>
      </w:r>
      <w:r w:rsidR="002A454A" w:rsidRPr="00C77F43">
        <w:rPr>
          <w:rFonts w:ascii="Times New Roman" w:hAnsi="Times New Roman" w:cs="Times New Roman"/>
          <w:b/>
          <w:sz w:val="24"/>
          <w:szCs w:val="28"/>
        </w:rPr>
        <w:t xml:space="preserve">   </w:t>
      </w:r>
    </w:p>
    <w:p w:rsidR="002F0DAD" w:rsidRPr="00C77F43" w:rsidRDefault="00973229" w:rsidP="000F415C">
      <w:pPr>
        <w:spacing w:after="0" w:line="240" w:lineRule="auto"/>
        <w:jc w:val="both"/>
        <w:rPr>
          <w:rFonts w:ascii="Times New Roman" w:hAnsi="Times New Roman" w:cs="Times New Roman"/>
          <w:b/>
          <w:sz w:val="24"/>
          <w:szCs w:val="28"/>
        </w:rPr>
      </w:pPr>
      <w:r w:rsidRPr="00C77F43">
        <w:rPr>
          <w:rFonts w:ascii="Times New Roman" w:hAnsi="Times New Roman" w:cs="Times New Roman"/>
          <w:b/>
          <w:sz w:val="24"/>
          <w:szCs w:val="28"/>
        </w:rPr>
        <w:t xml:space="preserve">                                                                     </w:t>
      </w:r>
      <w:r w:rsidRPr="00C77F43">
        <w:rPr>
          <w:rFonts w:ascii="Times New Roman" w:hAnsi="Times New Roman" w:cs="Times New Roman"/>
          <w:b/>
          <w:noProof/>
          <w:sz w:val="24"/>
          <w:szCs w:val="28"/>
          <w:lang w:eastAsia="fr-FR"/>
        </w:rPr>
        <w:drawing>
          <wp:inline distT="0" distB="0" distL="0" distR="0" wp14:anchorId="3E7FA7E9" wp14:editId="42597866">
            <wp:extent cx="1276350"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6469" cy="537629"/>
                    </a:xfrm>
                    <a:prstGeom prst="rect">
                      <a:avLst/>
                    </a:prstGeom>
                    <a:noFill/>
                  </pic:spPr>
                </pic:pic>
              </a:graphicData>
            </a:graphic>
          </wp:inline>
        </w:drawing>
      </w: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2F0DAD" w:rsidRDefault="002F0DAD" w:rsidP="000F415C">
      <w:pPr>
        <w:spacing w:after="0" w:line="240" w:lineRule="auto"/>
        <w:jc w:val="both"/>
        <w:rPr>
          <w:rFonts w:ascii="Times New Roman" w:hAnsi="Times New Roman" w:cs="Times New Roman"/>
          <w:b/>
          <w:sz w:val="28"/>
          <w:szCs w:val="28"/>
        </w:rPr>
      </w:pPr>
    </w:p>
    <w:p w:rsidR="00776A69" w:rsidRDefault="002A454A" w:rsidP="000F41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C46283" w:rsidRDefault="00391B0B" w:rsidP="000F41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C46283" w:rsidRDefault="002228D2" w:rsidP="002228D2">
      <w:pPr>
        <w:tabs>
          <w:tab w:val="left" w:pos="640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776A69" w:rsidRPr="009C32EB" w:rsidRDefault="00C46283" w:rsidP="00776A6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p>
    <w:p w:rsidR="0018494B" w:rsidRDefault="0018494B"/>
    <w:sectPr w:rsidR="0018494B" w:rsidSect="00895CBB">
      <w:type w:val="continuous"/>
      <w:pgSz w:w="11906" w:h="16838"/>
      <w:pgMar w:top="1418" w:right="709"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59F"/>
    <w:multiLevelType w:val="hybridMultilevel"/>
    <w:tmpl w:val="546295DE"/>
    <w:lvl w:ilvl="0" w:tplc="091E09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261D8F"/>
    <w:multiLevelType w:val="hybridMultilevel"/>
    <w:tmpl w:val="4CB2B07C"/>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0A61446"/>
    <w:multiLevelType w:val="hybridMultilevel"/>
    <w:tmpl w:val="F3A00388"/>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BC33340"/>
    <w:multiLevelType w:val="multilevel"/>
    <w:tmpl w:val="7BC333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69"/>
    <w:rsid w:val="00007F83"/>
    <w:rsid w:val="000127E6"/>
    <w:rsid w:val="000230DD"/>
    <w:rsid w:val="000363A0"/>
    <w:rsid w:val="000463EA"/>
    <w:rsid w:val="00054A2E"/>
    <w:rsid w:val="000726DF"/>
    <w:rsid w:val="000D2AF0"/>
    <w:rsid w:val="000D3107"/>
    <w:rsid w:val="000D5EBC"/>
    <w:rsid w:val="000F3EEE"/>
    <w:rsid w:val="000F415C"/>
    <w:rsid w:val="00107AE7"/>
    <w:rsid w:val="001139E4"/>
    <w:rsid w:val="001244F4"/>
    <w:rsid w:val="0012552E"/>
    <w:rsid w:val="00127612"/>
    <w:rsid w:val="001347BC"/>
    <w:rsid w:val="00135BAF"/>
    <w:rsid w:val="001362AA"/>
    <w:rsid w:val="00136312"/>
    <w:rsid w:val="00140BDE"/>
    <w:rsid w:val="00146181"/>
    <w:rsid w:val="00164968"/>
    <w:rsid w:val="001816E1"/>
    <w:rsid w:val="0018494B"/>
    <w:rsid w:val="001A6264"/>
    <w:rsid w:val="001D5FAE"/>
    <w:rsid w:val="001E26AA"/>
    <w:rsid w:val="001F11B5"/>
    <w:rsid w:val="001F22F9"/>
    <w:rsid w:val="0020228E"/>
    <w:rsid w:val="002058F9"/>
    <w:rsid w:val="00213502"/>
    <w:rsid w:val="00216B05"/>
    <w:rsid w:val="002228D2"/>
    <w:rsid w:val="0022300D"/>
    <w:rsid w:val="00226DA1"/>
    <w:rsid w:val="00226F7C"/>
    <w:rsid w:val="0023315B"/>
    <w:rsid w:val="00241E1E"/>
    <w:rsid w:val="00255D87"/>
    <w:rsid w:val="00264998"/>
    <w:rsid w:val="00284798"/>
    <w:rsid w:val="00296275"/>
    <w:rsid w:val="002A454A"/>
    <w:rsid w:val="002A4C4D"/>
    <w:rsid w:val="002B1C5F"/>
    <w:rsid w:val="002B6B7F"/>
    <w:rsid w:val="002C6A68"/>
    <w:rsid w:val="002E148B"/>
    <w:rsid w:val="002E4991"/>
    <w:rsid w:val="002E77EC"/>
    <w:rsid w:val="002F0DAD"/>
    <w:rsid w:val="002F7014"/>
    <w:rsid w:val="00300F89"/>
    <w:rsid w:val="00301492"/>
    <w:rsid w:val="0034018A"/>
    <w:rsid w:val="003404CD"/>
    <w:rsid w:val="00342472"/>
    <w:rsid w:val="003532AB"/>
    <w:rsid w:val="00364D84"/>
    <w:rsid w:val="00367166"/>
    <w:rsid w:val="00377997"/>
    <w:rsid w:val="00391B0B"/>
    <w:rsid w:val="003A3A11"/>
    <w:rsid w:val="003C7842"/>
    <w:rsid w:val="003D1299"/>
    <w:rsid w:val="00404615"/>
    <w:rsid w:val="004071EC"/>
    <w:rsid w:val="004076E9"/>
    <w:rsid w:val="00410FC7"/>
    <w:rsid w:val="00412023"/>
    <w:rsid w:val="004171F9"/>
    <w:rsid w:val="00422994"/>
    <w:rsid w:val="0043255F"/>
    <w:rsid w:val="004338E8"/>
    <w:rsid w:val="0044052E"/>
    <w:rsid w:val="00446921"/>
    <w:rsid w:val="0046218F"/>
    <w:rsid w:val="0047097F"/>
    <w:rsid w:val="00475F24"/>
    <w:rsid w:val="004839C0"/>
    <w:rsid w:val="0048462E"/>
    <w:rsid w:val="00490E52"/>
    <w:rsid w:val="00496A8D"/>
    <w:rsid w:val="004A0BDD"/>
    <w:rsid w:val="004A5DB0"/>
    <w:rsid w:val="004B467E"/>
    <w:rsid w:val="004B6EF6"/>
    <w:rsid w:val="004D5CB0"/>
    <w:rsid w:val="004E5553"/>
    <w:rsid w:val="004F4845"/>
    <w:rsid w:val="004F5676"/>
    <w:rsid w:val="00523818"/>
    <w:rsid w:val="0053160B"/>
    <w:rsid w:val="00533E96"/>
    <w:rsid w:val="00543ECD"/>
    <w:rsid w:val="005533D0"/>
    <w:rsid w:val="00553864"/>
    <w:rsid w:val="00565F03"/>
    <w:rsid w:val="00574093"/>
    <w:rsid w:val="005923C6"/>
    <w:rsid w:val="00592D1A"/>
    <w:rsid w:val="005973EB"/>
    <w:rsid w:val="005B000F"/>
    <w:rsid w:val="005B0995"/>
    <w:rsid w:val="005C1A77"/>
    <w:rsid w:val="005D32DC"/>
    <w:rsid w:val="005D4B30"/>
    <w:rsid w:val="005E5AFA"/>
    <w:rsid w:val="005F4F07"/>
    <w:rsid w:val="005F629C"/>
    <w:rsid w:val="00601155"/>
    <w:rsid w:val="00601870"/>
    <w:rsid w:val="00611302"/>
    <w:rsid w:val="00613409"/>
    <w:rsid w:val="00616388"/>
    <w:rsid w:val="00617953"/>
    <w:rsid w:val="00623693"/>
    <w:rsid w:val="006237FF"/>
    <w:rsid w:val="00623A7E"/>
    <w:rsid w:val="0062433D"/>
    <w:rsid w:val="00630B5F"/>
    <w:rsid w:val="006459E4"/>
    <w:rsid w:val="00661BC5"/>
    <w:rsid w:val="006631ED"/>
    <w:rsid w:val="00683A9F"/>
    <w:rsid w:val="0068449C"/>
    <w:rsid w:val="00685FD8"/>
    <w:rsid w:val="006912BF"/>
    <w:rsid w:val="006A19D3"/>
    <w:rsid w:val="006A4DC5"/>
    <w:rsid w:val="006B4298"/>
    <w:rsid w:val="006B7AA5"/>
    <w:rsid w:val="006F2FC7"/>
    <w:rsid w:val="007005E8"/>
    <w:rsid w:val="00700EC2"/>
    <w:rsid w:val="00705D4F"/>
    <w:rsid w:val="007220D3"/>
    <w:rsid w:val="00722260"/>
    <w:rsid w:val="00726338"/>
    <w:rsid w:val="0074012D"/>
    <w:rsid w:val="00741CF3"/>
    <w:rsid w:val="0075661D"/>
    <w:rsid w:val="00765AAF"/>
    <w:rsid w:val="00767E40"/>
    <w:rsid w:val="007717AF"/>
    <w:rsid w:val="00776A69"/>
    <w:rsid w:val="007957F3"/>
    <w:rsid w:val="007B15A0"/>
    <w:rsid w:val="007C5EB6"/>
    <w:rsid w:val="007D4E5D"/>
    <w:rsid w:val="007F4409"/>
    <w:rsid w:val="00801F3E"/>
    <w:rsid w:val="00816018"/>
    <w:rsid w:val="00830FD9"/>
    <w:rsid w:val="00834045"/>
    <w:rsid w:val="008674FD"/>
    <w:rsid w:val="00881496"/>
    <w:rsid w:val="0089517E"/>
    <w:rsid w:val="008B343A"/>
    <w:rsid w:val="008D60D9"/>
    <w:rsid w:val="008E1294"/>
    <w:rsid w:val="009051EE"/>
    <w:rsid w:val="00910007"/>
    <w:rsid w:val="009136B9"/>
    <w:rsid w:val="00917652"/>
    <w:rsid w:val="00923238"/>
    <w:rsid w:val="009327C7"/>
    <w:rsid w:val="00954EE4"/>
    <w:rsid w:val="009552ED"/>
    <w:rsid w:val="00973229"/>
    <w:rsid w:val="00981D97"/>
    <w:rsid w:val="009A1712"/>
    <w:rsid w:val="009A2FD8"/>
    <w:rsid w:val="009A3CB2"/>
    <w:rsid w:val="009A5984"/>
    <w:rsid w:val="009A62BC"/>
    <w:rsid w:val="009C32EB"/>
    <w:rsid w:val="009C5D11"/>
    <w:rsid w:val="009E3238"/>
    <w:rsid w:val="009E39F7"/>
    <w:rsid w:val="009E4BF6"/>
    <w:rsid w:val="009F130C"/>
    <w:rsid w:val="009F35C8"/>
    <w:rsid w:val="009F5276"/>
    <w:rsid w:val="00A073B0"/>
    <w:rsid w:val="00A32D0E"/>
    <w:rsid w:val="00A3325E"/>
    <w:rsid w:val="00A339EC"/>
    <w:rsid w:val="00A508CB"/>
    <w:rsid w:val="00A56AFF"/>
    <w:rsid w:val="00A6526C"/>
    <w:rsid w:val="00A71BC1"/>
    <w:rsid w:val="00A73702"/>
    <w:rsid w:val="00AA42B5"/>
    <w:rsid w:val="00AA5C85"/>
    <w:rsid w:val="00AC394F"/>
    <w:rsid w:val="00AC65AF"/>
    <w:rsid w:val="00AC7D34"/>
    <w:rsid w:val="00AD39B7"/>
    <w:rsid w:val="00AF7701"/>
    <w:rsid w:val="00B0756A"/>
    <w:rsid w:val="00B24393"/>
    <w:rsid w:val="00B32A8B"/>
    <w:rsid w:val="00B353E9"/>
    <w:rsid w:val="00B5244D"/>
    <w:rsid w:val="00B55DB6"/>
    <w:rsid w:val="00B612B8"/>
    <w:rsid w:val="00B67E76"/>
    <w:rsid w:val="00B77BCD"/>
    <w:rsid w:val="00B875ED"/>
    <w:rsid w:val="00B8768D"/>
    <w:rsid w:val="00BA0635"/>
    <w:rsid w:val="00BA30F7"/>
    <w:rsid w:val="00BA4640"/>
    <w:rsid w:val="00BE4D5E"/>
    <w:rsid w:val="00BE7512"/>
    <w:rsid w:val="00BF0E72"/>
    <w:rsid w:val="00C067B0"/>
    <w:rsid w:val="00C253A1"/>
    <w:rsid w:val="00C362F9"/>
    <w:rsid w:val="00C46283"/>
    <w:rsid w:val="00C47F60"/>
    <w:rsid w:val="00C5212E"/>
    <w:rsid w:val="00C63DCC"/>
    <w:rsid w:val="00C66298"/>
    <w:rsid w:val="00C7019D"/>
    <w:rsid w:val="00C7400A"/>
    <w:rsid w:val="00C77F43"/>
    <w:rsid w:val="00CA5414"/>
    <w:rsid w:val="00CC7F76"/>
    <w:rsid w:val="00CE4984"/>
    <w:rsid w:val="00CF32E2"/>
    <w:rsid w:val="00D05025"/>
    <w:rsid w:val="00D053EC"/>
    <w:rsid w:val="00D06E12"/>
    <w:rsid w:val="00D21035"/>
    <w:rsid w:val="00D255DC"/>
    <w:rsid w:val="00D265F5"/>
    <w:rsid w:val="00D41AA2"/>
    <w:rsid w:val="00D54350"/>
    <w:rsid w:val="00D62420"/>
    <w:rsid w:val="00D91A39"/>
    <w:rsid w:val="00D92041"/>
    <w:rsid w:val="00DA1DD7"/>
    <w:rsid w:val="00DA736B"/>
    <w:rsid w:val="00DB4EC2"/>
    <w:rsid w:val="00DF767B"/>
    <w:rsid w:val="00DF771D"/>
    <w:rsid w:val="00E07E93"/>
    <w:rsid w:val="00E200F4"/>
    <w:rsid w:val="00E42E62"/>
    <w:rsid w:val="00E461CE"/>
    <w:rsid w:val="00E50B30"/>
    <w:rsid w:val="00E51257"/>
    <w:rsid w:val="00E51AA2"/>
    <w:rsid w:val="00E636E9"/>
    <w:rsid w:val="00E66CA9"/>
    <w:rsid w:val="00E733C9"/>
    <w:rsid w:val="00E817E2"/>
    <w:rsid w:val="00E857BE"/>
    <w:rsid w:val="00E946D0"/>
    <w:rsid w:val="00EA37DE"/>
    <w:rsid w:val="00EB47E8"/>
    <w:rsid w:val="00EC0C56"/>
    <w:rsid w:val="00EC5935"/>
    <w:rsid w:val="00EC6D45"/>
    <w:rsid w:val="00EF542E"/>
    <w:rsid w:val="00EF58C0"/>
    <w:rsid w:val="00EF6262"/>
    <w:rsid w:val="00F1026C"/>
    <w:rsid w:val="00F12F03"/>
    <w:rsid w:val="00F138D2"/>
    <w:rsid w:val="00F20BA5"/>
    <w:rsid w:val="00F21A29"/>
    <w:rsid w:val="00F249F1"/>
    <w:rsid w:val="00F25C78"/>
    <w:rsid w:val="00F302F2"/>
    <w:rsid w:val="00F31ACD"/>
    <w:rsid w:val="00F37666"/>
    <w:rsid w:val="00F42EB9"/>
    <w:rsid w:val="00F50250"/>
    <w:rsid w:val="00F633F0"/>
    <w:rsid w:val="00F65C6C"/>
    <w:rsid w:val="00F71E2C"/>
    <w:rsid w:val="00F842DE"/>
    <w:rsid w:val="00F91770"/>
    <w:rsid w:val="00FC46F6"/>
    <w:rsid w:val="00FC50F1"/>
    <w:rsid w:val="00FE54C2"/>
    <w:rsid w:val="00FF2F7E"/>
    <w:rsid w:val="00FF6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69"/>
  </w:style>
  <w:style w:type="paragraph" w:styleId="Titre2">
    <w:name w:val="heading 2"/>
    <w:basedOn w:val="Normal"/>
    <w:next w:val="Normal"/>
    <w:link w:val="Titre2Car"/>
    <w:uiPriority w:val="9"/>
    <w:unhideWhenUsed/>
    <w:qFormat/>
    <w:rsid w:val="007B1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rsid w:val="00776A69"/>
    <w:pPr>
      <w:ind w:left="720"/>
      <w:contextualSpacing/>
    </w:pPr>
  </w:style>
  <w:style w:type="table" w:styleId="Grilledutableau">
    <w:name w:val="Table Grid"/>
    <w:basedOn w:val="TableauNormal"/>
    <w:uiPriority w:val="59"/>
    <w:rsid w:val="00776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76A69"/>
    <w:rPr>
      <w:color w:val="0000FF" w:themeColor="hyperlink"/>
      <w:u w:val="single"/>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6459E4"/>
  </w:style>
  <w:style w:type="character" w:styleId="Lienhypertextesuivivisit">
    <w:name w:val="FollowedHyperlink"/>
    <w:basedOn w:val="Policepardfaut"/>
    <w:uiPriority w:val="99"/>
    <w:semiHidden/>
    <w:unhideWhenUsed/>
    <w:rsid w:val="00E42E62"/>
    <w:rPr>
      <w:color w:val="800080" w:themeColor="followedHyperlink"/>
      <w:u w:val="single"/>
    </w:rPr>
  </w:style>
  <w:style w:type="paragraph" w:styleId="Textedebulles">
    <w:name w:val="Balloon Text"/>
    <w:basedOn w:val="Normal"/>
    <w:link w:val="TextedebullesCar"/>
    <w:uiPriority w:val="99"/>
    <w:semiHidden/>
    <w:unhideWhenUsed/>
    <w:rsid w:val="007957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57F3"/>
    <w:rPr>
      <w:rFonts w:ascii="Tahoma" w:hAnsi="Tahoma" w:cs="Tahoma"/>
      <w:sz w:val="16"/>
      <w:szCs w:val="16"/>
    </w:rPr>
  </w:style>
  <w:style w:type="character" w:customStyle="1" w:styleId="Titre2Car">
    <w:name w:val="Titre 2 Car"/>
    <w:basedOn w:val="Policepardfaut"/>
    <w:link w:val="Titre2"/>
    <w:uiPriority w:val="9"/>
    <w:rsid w:val="007B15A0"/>
    <w:rPr>
      <w:rFonts w:asciiTheme="majorHAnsi" w:eastAsiaTheme="majorEastAsia" w:hAnsiTheme="majorHAnsi" w:cstheme="majorBidi"/>
      <w:b/>
      <w:bCs/>
      <w:color w:val="4F81BD" w:themeColor="accent1"/>
      <w:sz w:val="26"/>
      <w:szCs w:val="26"/>
    </w:rPr>
  </w:style>
  <w:style w:type="paragraph" w:customStyle="1" w:styleId="Centr">
    <w:name w:val="Centré"/>
    <w:basedOn w:val="Normal"/>
    <w:next w:val="Normal"/>
    <w:rsid w:val="006B4298"/>
    <w:pPr>
      <w:spacing w:before="20" w:after="20" w:line="240" w:lineRule="auto"/>
      <w:jc w:val="center"/>
    </w:pPr>
    <w:rPr>
      <w:rFonts w:ascii="Arial" w:eastAsia="Times New Roman" w:hAnsi="Arial" w:cs="Arial"/>
      <w:sz w:val="18"/>
      <w:szCs w:val="19"/>
      <w:lang w:val="en-GB" w:eastAsia="fr-FR"/>
    </w:rPr>
  </w:style>
  <w:style w:type="paragraph" w:styleId="Sansinterligne">
    <w:name w:val="No Spacing"/>
    <w:uiPriority w:val="1"/>
    <w:qFormat/>
    <w:rsid w:val="000230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69"/>
  </w:style>
  <w:style w:type="paragraph" w:styleId="Titre2">
    <w:name w:val="heading 2"/>
    <w:basedOn w:val="Normal"/>
    <w:next w:val="Normal"/>
    <w:link w:val="Titre2Car"/>
    <w:uiPriority w:val="9"/>
    <w:unhideWhenUsed/>
    <w:qFormat/>
    <w:rsid w:val="007B1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rsid w:val="00776A69"/>
    <w:pPr>
      <w:ind w:left="720"/>
      <w:contextualSpacing/>
    </w:pPr>
  </w:style>
  <w:style w:type="table" w:styleId="Grilledutableau">
    <w:name w:val="Table Grid"/>
    <w:basedOn w:val="TableauNormal"/>
    <w:uiPriority w:val="59"/>
    <w:rsid w:val="00776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76A69"/>
    <w:rPr>
      <w:color w:val="0000FF" w:themeColor="hyperlink"/>
      <w:u w:val="single"/>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6459E4"/>
  </w:style>
  <w:style w:type="character" w:styleId="Lienhypertextesuivivisit">
    <w:name w:val="FollowedHyperlink"/>
    <w:basedOn w:val="Policepardfaut"/>
    <w:uiPriority w:val="99"/>
    <w:semiHidden/>
    <w:unhideWhenUsed/>
    <w:rsid w:val="00E42E62"/>
    <w:rPr>
      <w:color w:val="800080" w:themeColor="followedHyperlink"/>
      <w:u w:val="single"/>
    </w:rPr>
  </w:style>
  <w:style w:type="paragraph" w:styleId="Textedebulles">
    <w:name w:val="Balloon Text"/>
    <w:basedOn w:val="Normal"/>
    <w:link w:val="TextedebullesCar"/>
    <w:uiPriority w:val="99"/>
    <w:semiHidden/>
    <w:unhideWhenUsed/>
    <w:rsid w:val="007957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57F3"/>
    <w:rPr>
      <w:rFonts w:ascii="Tahoma" w:hAnsi="Tahoma" w:cs="Tahoma"/>
      <w:sz w:val="16"/>
      <w:szCs w:val="16"/>
    </w:rPr>
  </w:style>
  <w:style w:type="character" w:customStyle="1" w:styleId="Titre2Car">
    <w:name w:val="Titre 2 Car"/>
    <w:basedOn w:val="Policepardfaut"/>
    <w:link w:val="Titre2"/>
    <w:uiPriority w:val="9"/>
    <w:rsid w:val="007B15A0"/>
    <w:rPr>
      <w:rFonts w:asciiTheme="majorHAnsi" w:eastAsiaTheme="majorEastAsia" w:hAnsiTheme="majorHAnsi" w:cstheme="majorBidi"/>
      <w:b/>
      <w:bCs/>
      <w:color w:val="4F81BD" w:themeColor="accent1"/>
      <w:sz w:val="26"/>
      <w:szCs w:val="26"/>
    </w:rPr>
  </w:style>
  <w:style w:type="paragraph" w:customStyle="1" w:styleId="Centr">
    <w:name w:val="Centré"/>
    <w:basedOn w:val="Normal"/>
    <w:next w:val="Normal"/>
    <w:rsid w:val="006B4298"/>
    <w:pPr>
      <w:spacing w:before="20" w:after="20" w:line="240" w:lineRule="auto"/>
      <w:jc w:val="center"/>
    </w:pPr>
    <w:rPr>
      <w:rFonts w:ascii="Arial" w:eastAsia="Times New Roman" w:hAnsi="Arial" w:cs="Arial"/>
      <w:sz w:val="18"/>
      <w:szCs w:val="19"/>
      <w:lang w:val="en-GB" w:eastAsia="fr-FR"/>
    </w:rPr>
  </w:style>
  <w:style w:type="paragraph" w:styleId="Sansinterligne">
    <w:name w:val="No Spacing"/>
    <w:uiPriority w:val="1"/>
    <w:qFormat/>
    <w:rsid w:val="00023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1789">
      <w:bodyDiv w:val="1"/>
      <w:marLeft w:val="0"/>
      <w:marRight w:val="0"/>
      <w:marTop w:val="0"/>
      <w:marBottom w:val="0"/>
      <w:divBdr>
        <w:top w:val="none" w:sz="0" w:space="0" w:color="auto"/>
        <w:left w:val="none" w:sz="0" w:space="0" w:color="auto"/>
        <w:bottom w:val="none" w:sz="0" w:space="0" w:color="auto"/>
        <w:right w:val="none" w:sz="0" w:space="0" w:color="auto"/>
      </w:divBdr>
    </w:div>
    <w:div w:id="623345563">
      <w:bodyDiv w:val="1"/>
      <w:marLeft w:val="0"/>
      <w:marRight w:val="0"/>
      <w:marTop w:val="0"/>
      <w:marBottom w:val="0"/>
      <w:divBdr>
        <w:top w:val="none" w:sz="0" w:space="0" w:color="auto"/>
        <w:left w:val="none" w:sz="0" w:space="0" w:color="auto"/>
        <w:bottom w:val="none" w:sz="0" w:space="0" w:color="auto"/>
        <w:right w:val="none" w:sz="0" w:space="0" w:color="auto"/>
      </w:divBdr>
    </w:div>
    <w:div w:id="12690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aficgn.org-http://www.anafic-gn.org" TargetMode="External"/><Relationship Id="rId13" Type="http://schemas.openxmlformats.org/officeDocument/2006/relationships/hyperlink" Target="mailto:69%2062%2062%20%20%20-E-fcdg2008@g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tolnofadou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tolno@wanep.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oussakoulibaly@enabel.be" TargetMode="External"/><Relationship Id="rId4" Type="http://schemas.microsoft.com/office/2007/relationships/stylesWithEffects" Target="stylesWithEffects.xml"/><Relationship Id="rId9" Type="http://schemas.openxmlformats.org/officeDocument/2006/relationships/hyperlink" Target="mailto:tabomka@yahoo.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2566-CCE4-4F15-92E1-9DE593D9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3335</Words>
  <Characters>18344</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Mr DIAWARA</cp:lastModifiedBy>
  <cp:revision>7</cp:revision>
  <cp:lastPrinted>2025-03-22T12:59:00Z</cp:lastPrinted>
  <dcterms:created xsi:type="dcterms:W3CDTF">2025-03-22T06:29:00Z</dcterms:created>
  <dcterms:modified xsi:type="dcterms:W3CDTF">2026-04-29T23:51:00Z</dcterms:modified>
</cp:coreProperties>
</file>