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7200"/>
      </w:tblGrid>
      <w:tr w:rsidR="001453AA" w14:paraId="62F5013F" w14:textId="77777777" w:rsidTr="00E42CB4">
        <w:tc>
          <w:tcPr>
            <w:tcW w:w="3600" w:type="dxa"/>
            <w:shd w:val="clear" w:color="auto" w:fill="0070C0"/>
            <w:tcMar>
              <w:top w:w="360" w:type="dxa"/>
              <w:left w:w="280" w:type="dxa"/>
              <w:bottom w:w="360" w:type="dxa"/>
              <w:right w:w="280" w:type="dxa"/>
            </w:tcMar>
          </w:tcPr>
          <w:p w14:paraId="4421A92E" w14:textId="77777777" w:rsidR="001453AA" w:rsidRDefault="001453AA"/>
          <w:p w14:paraId="5A641D8E" w14:textId="77777777" w:rsidR="001453AA" w:rsidRDefault="009F341F">
            <w:pPr>
              <w:spacing w:after="120"/>
            </w:pPr>
            <w:r>
              <w:rPr>
                <w:rFonts w:ascii="Arial" w:hAnsi="Arial"/>
                <w:b/>
                <w:color w:val="FFFFFF"/>
                <w:sz w:val="26"/>
              </w:rPr>
              <w:t>CONTACT</w:t>
            </w:r>
          </w:p>
          <w:p w14:paraId="4DCEB43D" w14:textId="5F9F1F0B" w:rsidR="001453AA" w:rsidRDefault="009F341F">
            <w:pPr>
              <w:spacing w:after="480"/>
            </w:pPr>
            <w:r>
              <w:rPr>
                <w:rFonts w:ascii="Arial" w:hAnsi="Arial"/>
                <w:color w:val="DCDCDC"/>
                <w:sz w:val="20"/>
              </w:rPr>
              <w:t>+224</w:t>
            </w:r>
            <w:r w:rsidR="001B0361">
              <w:rPr>
                <w:rFonts w:ascii="Arial" w:hAnsi="Arial"/>
                <w:color w:val="DCDCDC"/>
                <w:sz w:val="20"/>
              </w:rPr>
              <w:t> </w:t>
            </w:r>
            <w:r>
              <w:rPr>
                <w:rFonts w:ascii="Arial" w:hAnsi="Arial"/>
                <w:color w:val="DCDCDC"/>
                <w:sz w:val="20"/>
              </w:rPr>
              <w:t>62</w:t>
            </w:r>
            <w:r w:rsidR="001B0361">
              <w:rPr>
                <w:rFonts w:ascii="Arial" w:hAnsi="Arial"/>
                <w:color w:val="DCDCDC"/>
                <w:sz w:val="20"/>
              </w:rPr>
              <w:t>1 08 13 90</w:t>
            </w:r>
            <w:r>
              <w:rPr>
                <w:rFonts w:ascii="Arial" w:hAnsi="Arial"/>
                <w:color w:val="DCDCDC"/>
                <w:sz w:val="20"/>
              </w:rPr>
              <w:br/>
            </w:r>
            <w:r>
              <w:rPr>
                <w:rFonts w:ascii="Arial" w:hAnsi="Arial"/>
                <w:color w:val="DCDCDC"/>
                <w:sz w:val="20"/>
              </w:rPr>
              <w:br/>
              <w:t>Gueckédou, Guinée Conakry</w:t>
            </w:r>
          </w:p>
          <w:p w14:paraId="37460522" w14:textId="4296CA99" w:rsidR="001453AA" w:rsidRPr="00A92522" w:rsidRDefault="009F341F" w:rsidP="00A92522">
            <w:pPr>
              <w:spacing w:after="120"/>
            </w:pPr>
            <w:r>
              <w:rPr>
                <w:rFonts w:ascii="Arial" w:hAnsi="Arial"/>
                <w:b/>
                <w:color w:val="FFFFFF"/>
                <w:sz w:val="26"/>
              </w:rPr>
              <w:t>COMPÉTENCES</w:t>
            </w:r>
          </w:p>
          <w:p w14:paraId="13B2BE39" w14:textId="4742B331" w:rsidR="00A92522" w:rsidRPr="00A92522" w:rsidRDefault="00A92522" w:rsidP="00A92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</w:pPr>
            <w:r w:rsidRPr="00A92522">
              <w:rPr>
                <w:rFonts w:ascii="Times New Roman" w:eastAsia="Times New Roman" w:hAnsi="Symbol" w:cs="Times New Roman"/>
                <w:sz w:val="24"/>
                <w:szCs w:val="24"/>
                <w:lang w:val="fr-GN" w:eastAsia="fr-GN"/>
              </w:rPr>
              <w:t></w:t>
            </w:r>
            <w:r w:rsidRPr="00A92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  <w:t xml:space="preserve"> Maîtrise des méthodes pédagogiques ; </w:t>
            </w:r>
          </w:p>
          <w:p w14:paraId="4B385BA3" w14:textId="221FB20A" w:rsidR="00A92522" w:rsidRPr="00A92522" w:rsidRDefault="00A92522" w:rsidP="00A92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</w:pPr>
            <w:r w:rsidRPr="00A92522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val="fr-GN" w:eastAsia="fr-GN"/>
              </w:rPr>
              <w:t></w:t>
            </w:r>
            <w:r w:rsidRPr="00A92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  <w:t xml:space="preserve"> Capacités d’analyse et d’évaluation ; </w:t>
            </w:r>
          </w:p>
          <w:p w14:paraId="4C204844" w14:textId="533DE8C5" w:rsidR="00A92522" w:rsidRPr="00A92522" w:rsidRDefault="00A92522" w:rsidP="00A92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</w:pPr>
            <w:r w:rsidRPr="00A92522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val="fr-GN" w:eastAsia="fr-GN"/>
              </w:rPr>
              <w:t></w:t>
            </w:r>
            <w:r w:rsidRPr="00A92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  <w:t xml:space="preserve"> Sens de l’organisation et du leadership ; </w:t>
            </w:r>
          </w:p>
          <w:p w14:paraId="0D81408F" w14:textId="46EA4904" w:rsidR="00A92522" w:rsidRPr="00A92522" w:rsidRDefault="00A92522" w:rsidP="00A92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</w:pPr>
            <w:r w:rsidRPr="00A92522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val="fr-GN" w:eastAsia="fr-GN"/>
              </w:rPr>
              <w:t></w:t>
            </w:r>
            <w:r w:rsidRPr="00A92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  <w:t xml:space="preserve"> Aptitude à la formation et à l’encadrement ; </w:t>
            </w:r>
          </w:p>
          <w:p w14:paraId="329657FC" w14:textId="2F0C24F5" w:rsidR="00A92522" w:rsidRPr="00A92522" w:rsidRDefault="00A92522" w:rsidP="00A92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</w:pPr>
            <w:r w:rsidRPr="00A92522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val="fr-GN" w:eastAsia="fr-GN"/>
              </w:rPr>
              <w:t></w:t>
            </w:r>
            <w:r w:rsidRPr="00A92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  <w:t xml:space="preserve"> Bonne capacité rédactionnelle et communicationnelle ; </w:t>
            </w:r>
          </w:p>
          <w:p w14:paraId="145BAEBF" w14:textId="4A48318B" w:rsidR="00A92522" w:rsidRPr="00A92522" w:rsidRDefault="00A92522" w:rsidP="00A92522">
            <w:pPr>
              <w:spacing w:after="480"/>
              <w:rPr>
                <w:b/>
                <w:bCs/>
              </w:rPr>
            </w:pPr>
            <w:r w:rsidRPr="00A92522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val="fr-GN" w:eastAsia="fr-GN"/>
              </w:rPr>
              <w:t></w:t>
            </w:r>
            <w:r w:rsidRPr="00A92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GN" w:eastAsia="fr-GN"/>
              </w:rPr>
              <w:t xml:space="preserve"> Maîtrise des textes réglementaires du système éducatif.</w:t>
            </w:r>
          </w:p>
          <w:p w14:paraId="143FC24B" w14:textId="77777777" w:rsidR="001453AA" w:rsidRDefault="009F341F">
            <w:pPr>
              <w:spacing w:after="120"/>
            </w:pPr>
            <w:r>
              <w:rPr>
                <w:rFonts w:ascii="Arial" w:hAnsi="Arial"/>
                <w:b/>
                <w:color w:val="FFFFFF"/>
                <w:sz w:val="26"/>
              </w:rPr>
              <w:t>LANGUES</w:t>
            </w:r>
          </w:p>
          <w:p w14:paraId="6D0D8206" w14:textId="77777777" w:rsidR="001453AA" w:rsidRDefault="009F341F">
            <w:r>
              <w:rPr>
                <w:rFonts w:ascii="Arial" w:hAnsi="Arial"/>
                <w:color w:val="DCDCDC"/>
                <w:sz w:val="20"/>
              </w:rPr>
              <w:t>Français</w:t>
            </w:r>
            <w:r>
              <w:rPr>
                <w:rFonts w:ascii="Arial" w:hAnsi="Arial"/>
                <w:color w:val="DCDCDC"/>
                <w:sz w:val="20"/>
              </w:rPr>
              <w:br/>
            </w:r>
            <w:proofErr w:type="spellStart"/>
            <w:r>
              <w:rPr>
                <w:rFonts w:ascii="Arial" w:hAnsi="Arial"/>
                <w:color w:val="DCDCDC"/>
                <w:sz w:val="20"/>
              </w:rPr>
              <w:t>Kissi</w:t>
            </w:r>
            <w:proofErr w:type="spellEnd"/>
            <w:r>
              <w:rPr>
                <w:rFonts w:ascii="Arial" w:hAnsi="Arial"/>
                <w:color w:val="DCDCDC"/>
                <w:sz w:val="20"/>
              </w:rPr>
              <w:br/>
            </w:r>
            <w:proofErr w:type="spellStart"/>
            <w:r>
              <w:rPr>
                <w:rFonts w:ascii="Arial" w:hAnsi="Arial"/>
                <w:color w:val="DCDCDC"/>
                <w:sz w:val="20"/>
              </w:rPr>
              <w:t>Malinké</w:t>
            </w:r>
            <w:proofErr w:type="spellEnd"/>
          </w:p>
        </w:tc>
        <w:tc>
          <w:tcPr>
            <w:tcW w:w="7200" w:type="dxa"/>
            <w:tcMar>
              <w:top w:w="360" w:type="dxa"/>
              <w:left w:w="280" w:type="dxa"/>
              <w:bottom w:w="360" w:type="dxa"/>
              <w:right w:w="280" w:type="dxa"/>
            </w:tcMar>
          </w:tcPr>
          <w:p w14:paraId="11B99134" w14:textId="77777777" w:rsidR="001453AA" w:rsidRDefault="009F341F" w:rsidP="00E42CB4">
            <w:pPr>
              <w:spacing w:after="80"/>
              <w:jc w:val="center"/>
            </w:pPr>
            <w:r>
              <w:rPr>
                <w:rFonts w:ascii="Arial" w:hAnsi="Arial"/>
                <w:b/>
                <w:color w:val="1A1A1A"/>
                <w:sz w:val="36"/>
              </w:rPr>
              <w:t>CURRICULUM VITAE</w:t>
            </w:r>
          </w:p>
          <w:p w14:paraId="17042826" w14:textId="01E20B65" w:rsidR="001453AA" w:rsidRDefault="006F0404">
            <w:pPr>
              <w:spacing w:after="40"/>
            </w:pPr>
            <w:r>
              <w:rPr>
                <w:rFonts w:ascii="Arial" w:hAnsi="Arial"/>
                <w:b/>
                <w:color w:val="1A1A1A"/>
                <w:sz w:val="32"/>
              </w:rPr>
              <w:t>FARA GILBERT MILLIMOUNO</w:t>
            </w:r>
          </w:p>
          <w:p w14:paraId="1584EC62" w14:textId="77777777" w:rsidR="001453AA" w:rsidRDefault="009F341F" w:rsidP="00390EA4">
            <w:pPr>
              <w:spacing w:after="240"/>
              <w:jc w:val="both"/>
            </w:pPr>
            <w:proofErr w:type="spellStart"/>
            <w:r>
              <w:rPr>
                <w:rFonts w:ascii="Arial" w:hAnsi="Arial"/>
                <w:i/>
                <w:color w:val="646464"/>
                <w:sz w:val="24"/>
              </w:rPr>
              <w:t>Profil</w:t>
            </w:r>
            <w:proofErr w:type="spellEnd"/>
            <w:r>
              <w:rPr>
                <w:rFonts w:ascii="Arial" w:hAnsi="Arial"/>
                <w:i/>
                <w:color w:val="64646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646464"/>
                <w:sz w:val="24"/>
              </w:rPr>
              <w:t>Professionnel</w:t>
            </w:r>
            <w:proofErr w:type="spellEnd"/>
            <w:r>
              <w:rPr>
                <w:rFonts w:ascii="Arial" w:hAnsi="Arial"/>
                <w:i/>
                <w:color w:val="646464"/>
                <w:sz w:val="24"/>
              </w:rPr>
              <w:t xml:space="preserve">: </w:t>
            </w:r>
            <w:proofErr w:type="spellStart"/>
            <w:r>
              <w:rPr>
                <w:rFonts w:ascii="Arial" w:hAnsi="Arial"/>
                <w:i/>
                <w:color w:val="646464"/>
                <w:sz w:val="24"/>
              </w:rPr>
              <w:t>Instituteur</w:t>
            </w:r>
            <w:proofErr w:type="spellEnd"/>
          </w:p>
          <w:p w14:paraId="276D3662" w14:textId="77777777" w:rsidR="001453AA" w:rsidRDefault="009F341F" w:rsidP="00390EA4">
            <w:pPr>
              <w:spacing w:after="80"/>
              <w:jc w:val="both"/>
            </w:pPr>
            <w:r>
              <w:rPr>
                <w:rFonts w:ascii="Arial" w:hAnsi="Arial"/>
                <w:b/>
              </w:rPr>
              <w:t>PROFIL PERSONNEL</w:t>
            </w:r>
          </w:p>
          <w:p w14:paraId="23CC0BB8" w14:textId="77777777" w:rsidR="001453AA" w:rsidRDefault="009F341F" w:rsidP="00390EA4">
            <w:pPr>
              <w:spacing w:after="320"/>
              <w:jc w:val="both"/>
            </w:pPr>
            <w:proofErr w:type="spellStart"/>
            <w:r>
              <w:rPr>
                <w:rFonts w:ascii="Arial" w:hAnsi="Arial"/>
                <w:sz w:val="20"/>
              </w:rPr>
              <w:t>Professionnel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motivé</w:t>
            </w:r>
            <w:proofErr w:type="spellEnd"/>
            <w:r>
              <w:rPr>
                <w:rFonts w:ascii="Arial" w:hAnsi="Arial"/>
                <w:sz w:val="20"/>
              </w:rPr>
              <w:t xml:space="preserve"> avec </w:t>
            </w:r>
            <w:proofErr w:type="spellStart"/>
            <w:r>
              <w:rPr>
                <w:rFonts w:ascii="Arial" w:hAnsi="Arial"/>
                <w:sz w:val="20"/>
              </w:rPr>
              <w:t>une</w:t>
            </w:r>
            <w:proofErr w:type="spellEnd"/>
            <w:r>
              <w:rPr>
                <w:rFonts w:ascii="Arial" w:hAnsi="Arial"/>
                <w:sz w:val="20"/>
              </w:rPr>
              <w:t xml:space="preserve"> expertise dans le </w:t>
            </w:r>
            <w:proofErr w:type="spellStart"/>
            <w:r>
              <w:rPr>
                <w:rFonts w:ascii="Arial" w:hAnsi="Arial"/>
                <w:sz w:val="20"/>
              </w:rPr>
              <w:t>soutien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administratif</w:t>
            </w:r>
            <w:proofErr w:type="spellEnd"/>
            <w:r>
              <w:rPr>
                <w:rFonts w:ascii="Arial" w:hAnsi="Arial"/>
                <w:sz w:val="20"/>
              </w:rPr>
              <w:t xml:space="preserve"> et la gestion </w:t>
            </w:r>
            <w:proofErr w:type="spellStart"/>
            <w:r>
              <w:rPr>
                <w:rFonts w:ascii="Arial" w:hAnsi="Arial"/>
                <w:sz w:val="20"/>
              </w:rPr>
              <w:t>opérationnelle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</w:rPr>
              <w:t>Reconnu</w:t>
            </w:r>
            <w:proofErr w:type="spellEnd"/>
            <w:r>
              <w:rPr>
                <w:rFonts w:ascii="Arial" w:hAnsi="Arial"/>
                <w:sz w:val="20"/>
              </w:rPr>
              <w:t xml:space="preserve"> pour mon </w:t>
            </w:r>
            <w:proofErr w:type="spellStart"/>
            <w:r>
              <w:rPr>
                <w:rFonts w:ascii="Arial" w:hAnsi="Arial"/>
                <w:sz w:val="20"/>
              </w:rPr>
              <w:t>efficacité</w:t>
            </w:r>
            <w:proofErr w:type="spellEnd"/>
            <w:r>
              <w:rPr>
                <w:rFonts w:ascii="Arial" w:hAnsi="Arial"/>
                <w:sz w:val="20"/>
              </w:rPr>
              <w:t xml:space="preserve"> et ma </w:t>
            </w:r>
            <w:proofErr w:type="spellStart"/>
            <w:r>
              <w:rPr>
                <w:rFonts w:ascii="Arial" w:hAnsi="Arial"/>
                <w:sz w:val="20"/>
              </w:rPr>
              <w:t>capacité</w:t>
            </w:r>
            <w:proofErr w:type="spellEnd"/>
            <w:r>
              <w:rPr>
                <w:rFonts w:ascii="Arial" w:hAnsi="Arial"/>
                <w:sz w:val="20"/>
              </w:rPr>
              <w:t xml:space="preserve"> à </w:t>
            </w:r>
            <w:proofErr w:type="spellStart"/>
            <w:r>
              <w:rPr>
                <w:rFonts w:ascii="Arial" w:hAnsi="Arial"/>
                <w:sz w:val="20"/>
              </w:rPr>
              <w:t>gérer</w:t>
            </w:r>
            <w:proofErr w:type="spellEnd"/>
            <w:r>
              <w:rPr>
                <w:rFonts w:ascii="Arial" w:hAnsi="Arial"/>
                <w:sz w:val="20"/>
              </w:rPr>
              <w:t xml:space="preserve"> des </w:t>
            </w:r>
            <w:proofErr w:type="spellStart"/>
            <w:r>
              <w:rPr>
                <w:rFonts w:ascii="Arial" w:hAnsi="Arial"/>
                <w:sz w:val="20"/>
              </w:rPr>
              <w:t>tâches</w:t>
            </w:r>
            <w:proofErr w:type="spellEnd"/>
            <w:r>
              <w:rPr>
                <w:rFonts w:ascii="Arial" w:hAnsi="Arial"/>
                <w:sz w:val="20"/>
              </w:rPr>
              <w:t xml:space="preserve"> multiples dans des </w:t>
            </w:r>
            <w:proofErr w:type="spellStart"/>
            <w:r>
              <w:rPr>
                <w:rFonts w:ascii="Arial" w:hAnsi="Arial"/>
                <w:sz w:val="20"/>
              </w:rPr>
              <w:t>environnements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exigeants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14:paraId="65EA5B92" w14:textId="77777777" w:rsidR="001453AA" w:rsidRDefault="009F341F" w:rsidP="00390EA4">
            <w:pPr>
              <w:spacing w:after="120"/>
              <w:jc w:val="both"/>
            </w:pPr>
            <w:r>
              <w:rPr>
                <w:rFonts w:ascii="Arial" w:hAnsi="Arial"/>
                <w:b/>
              </w:rPr>
              <w:t>EXPÉRIENCE PROFESSIONNELLE</w:t>
            </w:r>
          </w:p>
          <w:p w14:paraId="6AC7E60D" w14:textId="792926BA" w:rsidR="001453AA" w:rsidRDefault="00171336" w:rsidP="00390EA4">
            <w:pPr>
              <w:spacing w:after="40"/>
              <w:jc w:val="both"/>
            </w:pPr>
            <w:r>
              <w:rPr>
                <w:b/>
                <w:sz w:val="20"/>
              </w:rPr>
              <w:t>CHARGE D’INSPECTION PEDAGOGIQUE A LA DPE DE GUECKEDOU</w:t>
            </w:r>
          </w:p>
          <w:p w14:paraId="11D15DC9" w14:textId="6CD07A12" w:rsidR="001453AA" w:rsidRDefault="00C827CB" w:rsidP="00390EA4">
            <w:pPr>
              <w:spacing w:after="80"/>
              <w:jc w:val="both"/>
            </w:pPr>
            <w:r>
              <w:rPr>
                <w:i/>
                <w:sz w:val="19"/>
              </w:rPr>
              <w:t>2022</w:t>
            </w:r>
            <w:r w:rsidR="009F341F">
              <w:rPr>
                <w:i/>
                <w:sz w:val="19"/>
              </w:rPr>
              <w:t xml:space="preserve"> à </w:t>
            </w:r>
            <w:proofErr w:type="spellStart"/>
            <w:r w:rsidR="009F341F">
              <w:rPr>
                <w:i/>
                <w:sz w:val="19"/>
              </w:rPr>
              <w:t>nos</w:t>
            </w:r>
            <w:proofErr w:type="spellEnd"/>
            <w:r w:rsidR="009F341F">
              <w:rPr>
                <w:i/>
                <w:sz w:val="19"/>
              </w:rPr>
              <w:t xml:space="preserve"> </w:t>
            </w:r>
            <w:proofErr w:type="spellStart"/>
            <w:r w:rsidR="009F341F">
              <w:rPr>
                <w:i/>
                <w:sz w:val="19"/>
              </w:rPr>
              <w:t>jours</w:t>
            </w:r>
            <w:proofErr w:type="spellEnd"/>
          </w:p>
          <w:p w14:paraId="2807B26D" w14:textId="77777777" w:rsidR="001453AA" w:rsidRDefault="009F341F" w:rsidP="00390EA4">
            <w:pPr>
              <w:pStyle w:val="Listepuces"/>
              <w:spacing w:after="40"/>
              <w:jc w:val="both"/>
            </w:pPr>
            <w:r>
              <w:rPr>
                <w:rFonts w:ascii="Arial" w:hAnsi="Arial"/>
                <w:sz w:val="19"/>
              </w:rPr>
              <w:t>Gestion de la documentation administrative et des archives.</w:t>
            </w:r>
          </w:p>
          <w:p w14:paraId="4A54C13C" w14:textId="77777777" w:rsidR="001453AA" w:rsidRDefault="009F341F" w:rsidP="00390EA4">
            <w:pPr>
              <w:pStyle w:val="Listepuces"/>
              <w:spacing w:after="40"/>
              <w:jc w:val="both"/>
            </w:pPr>
            <w:proofErr w:type="spellStart"/>
            <w:r>
              <w:rPr>
                <w:rFonts w:ascii="Arial" w:hAnsi="Arial"/>
                <w:sz w:val="19"/>
              </w:rPr>
              <w:t>Optimisation</w:t>
            </w:r>
            <w:proofErr w:type="spellEnd"/>
            <w:r>
              <w:rPr>
                <w:rFonts w:ascii="Arial" w:hAnsi="Arial"/>
                <w:sz w:val="19"/>
              </w:rPr>
              <w:t xml:space="preserve"> des </w:t>
            </w:r>
            <w:proofErr w:type="spellStart"/>
            <w:r>
              <w:rPr>
                <w:rFonts w:ascii="Arial" w:hAnsi="Arial"/>
                <w:sz w:val="19"/>
              </w:rPr>
              <w:t>processus</w:t>
            </w:r>
            <w:proofErr w:type="spellEnd"/>
            <w:r>
              <w:rPr>
                <w:rFonts w:ascii="Arial" w:hAnsi="Arial"/>
                <w:sz w:val="19"/>
              </w:rPr>
              <w:t xml:space="preserve"> de bureau </w:t>
            </w:r>
            <w:proofErr w:type="gramStart"/>
            <w:r>
              <w:rPr>
                <w:rFonts w:ascii="Arial" w:hAnsi="Arial"/>
                <w:sz w:val="19"/>
              </w:rPr>
              <w:t>pour</w:t>
            </w:r>
            <w:proofErr w:type="gramEnd"/>
            <w:r>
              <w:rPr>
                <w:rFonts w:ascii="Arial" w:hAnsi="Arial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gagner</w:t>
            </w:r>
            <w:proofErr w:type="spellEnd"/>
            <w:r>
              <w:rPr>
                <w:rFonts w:ascii="Arial" w:hAnsi="Arial"/>
                <w:sz w:val="19"/>
              </w:rPr>
              <w:t xml:space="preserve"> en </w:t>
            </w:r>
            <w:proofErr w:type="spellStart"/>
            <w:r>
              <w:rPr>
                <w:rFonts w:ascii="Arial" w:hAnsi="Arial"/>
                <w:sz w:val="19"/>
              </w:rPr>
              <w:t>productivité</w:t>
            </w:r>
            <w:proofErr w:type="spellEnd"/>
            <w:r>
              <w:rPr>
                <w:rFonts w:ascii="Arial" w:hAnsi="Arial"/>
                <w:sz w:val="19"/>
              </w:rPr>
              <w:t>.</w:t>
            </w:r>
          </w:p>
          <w:p w14:paraId="3085F922" w14:textId="77777777" w:rsidR="001453AA" w:rsidRDefault="009F341F" w:rsidP="00390EA4">
            <w:pPr>
              <w:pStyle w:val="Listepuces"/>
              <w:spacing w:after="40"/>
              <w:jc w:val="both"/>
            </w:pPr>
            <w:r>
              <w:rPr>
                <w:rFonts w:ascii="Arial" w:hAnsi="Arial"/>
                <w:sz w:val="19"/>
              </w:rPr>
              <w:t xml:space="preserve">Coordination des </w:t>
            </w:r>
            <w:proofErr w:type="spellStart"/>
            <w:r>
              <w:rPr>
                <w:rFonts w:ascii="Arial" w:hAnsi="Arial"/>
                <w:sz w:val="19"/>
              </w:rPr>
              <w:t>plannings</w:t>
            </w:r>
            <w:proofErr w:type="spellEnd"/>
            <w:r>
              <w:rPr>
                <w:rFonts w:ascii="Arial" w:hAnsi="Arial"/>
                <w:sz w:val="19"/>
              </w:rPr>
              <w:t xml:space="preserve"> et </w:t>
            </w:r>
            <w:proofErr w:type="spellStart"/>
            <w:r>
              <w:rPr>
                <w:rFonts w:ascii="Arial" w:hAnsi="Arial"/>
                <w:sz w:val="19"/>
              </w:rPr>
              <w:t>préparation</w:t>
            </w:r>
            <w:proofErr w:type="spellEnd"/>
            <w:r>
              <w:rPr>
                <w:rFonts w:ascii="Arial" w:hAnsi="Arial"/>
                <w:sz w:val="19"/>
              </w:rPr>
              <w:t xml:space="preserve"> des rapports.</w:t>
            </w:r>
          </w:p>
          <w:p w14:paraId="1F378985" w14:textId="39FB7B23" w:rsidR="00B404B0" w:rsidRDefault="00B404B0" w:rsidP="006C4F26">
            <w:pPr>
              <w:pStyle w:val="Listepuces"/>
              <w:numPr>
                <w:ilvl w:val="0"/>
                <w:numId w:val="28"/>
              </w:numPr>
              <w:spacing w:after="0" w:line="240" w:lineRule="auto"/>
            </w:pPr>
            <w:r>
              <w:rPr>
                <w:rStyle w:val="lev"/>
              </w:rPr>
              <w:t xml:space="preserve">Assurer le </w:t>
            </w:r>
            <w:proofErr w:type="spellStart"/>
            <w:r>
              <w:rPr>
                <w:rStyle w:val="lev"/>
              </w:rPr>
              <w:t>suivi</w:t>
            </w:r>
            <w:proofErr w:type="spellEnd"/>
            <w:r>
              <w:rPr>
                <w:rStyle w:val="lev"/>
              </w:rPr>
              <w:t xml:space="preserve"> pedagogue des </w:t>
            </w:r>
            <w:proofErr w:type="spellStart"/>
            <w:r>
              <w:rPr>
                <w:rStyle w:val="lev"/>
              </w:rPr>
              <w:t>établissements</w:t>
            </w:r>
            <w:proofErr w:type="spellEnd"/>
            <w:r>
              <w:rPr>
                <w:rStyle w:val="lev"/>
              </w:rPr>
              <w:t xml:space="preserve"> scolaires</w:t>
            </w:r>
            <w:r>
              <w:t xml:space="preserve"> </w:t>
            </w:r>
          </w:p>
          <w:p w14:paraId="30A38763" w14:textId="149E8EBC" w:rsidR="00B404B0" w:rsidRDefault="00B404B0" w:rsidP="006C4F26">
            <w:pPr>
              <w:spacing w:after="0" w:line="240" w:lineRule="auto"/>
            </w:pPr>
            <w:proofErr w:type="spellStart"/>
            <w:r>
              <w:t>Effectuer</w:t>
            </w:r>
            <w:proofErr w:type="spellEnd"/>
            <w:r>
              <w:t xml:space="preserve"> des </w:t>
            </w:r>
            <w:proofErr w:type="spellStart"/>
            <w:r>
              <w:t>visites</w:t>
            </w:r>
            <w:proofErr w:type="spellEnd"/>
            <w:r>
              <w:t xml:space="preserve"> </w:t>
            </w:r>
            <w:proofErr w:type="spellStart"/>
            <w:r>
              <w:t>régulières</w:t>
            </w:r>
            <w:proofErr w:type="spellEnd"/>
            <w:r>
              <w:t xml:space="preserve"> dans les écoles; </w:t>
            </w:r>
          </w:p>
          <w:p w14:paraId="0C8DB32A" w14:textId="312383D5" w:rsidR="00B404B0" w:rsidRDefault="00B404B0" w:rsidP="006C4F26">
            <w:pPr>
              <w:spacing w:after="0" w:line="240" w:lineRule="auto"/>
            </w:pPr>
            <w:r>
              <w:t xml:space="preserve">Observer les pratiques </w:t>
            </w:r>
            <w:proofErr w:type="spellStart"/>
            <w:r>
              <w:t>d’enseignement</w:t>
            </w:r>
            <w:proofErr w:type="spellEnd"/>
            <w:r>
              <w:t xml:space="preserve"> des </w:t>
            </w:r>
            <w:r w:rsidR="00417518">
              <w:t>enseignants;</w:t>
            </w:r>
            <w:r>
              <w:t xml:space="preserve"> </w:t>
            </w:r>
          </w:p>
          <w:p w14:paraId="331F0FB3" w14:textId="77777777" w:rsidR="00B404B0" w:rsidRDefault="00B404B0" w:rsidP="006C4F26">
            <w:pPr>
              <w:spacing w:after="0" w:line="240" w:lineRule="auto"/>
            </w:pPr>
            <w:proofErr w:type="spellStart"/>
            <w:r>
              <w:t>Vérifier</w:t>
            </w:r>
            <w:proofErr w:type="spellEnd"/>
            <w:r>
              <w:t xml:space="preserve"> </w:t>
            </w:r>
            <w:proofErr w:type="spellStart"/>
            <w:r>
              <w:t>l’application</w:t>
            </w:r>
            <w:proofErr w:type="spellEnd"/>
            <w:r>
              <w:t xml:space="preserve"> </w:t>
            </w:r>
            <w:proofErr w:type="spellStart"/>
            <w:r>
              <w:t>correcte</w:t>
            </w:r>
            <w:proofErr w:type="spellEnd"/>
            <w:r>
              <w:t xml:space="preserve"> des </w:t>
            </w:r>
            <w:proofErr w:type="spellStart"/>
            <w:r>
              <w:t>programmes</w:t>
            </w:r>
            <w:proofErr w:type="spellEnd"/>
            <w:r>
              <w:t xml:space="preserve"> scolaires et des instructions </w:t>
            </w:r>
            <w:proofErr w:type="spellStart"/>
            <w:r>
              <w:t>officielles</w:t>
            </w:r>
            <w:proofErr w:type="spellEnd"/>
            <w:r>
              <w:t xml:space="preserve">. </w:t>
            </w:r>
          </w:p>
          <w:p w14:paraId="49AA1DC5" w14:textId="77777777" w:rsidR="00B404B0" w:rsidRDefault="00B404B0" w:rsidP="006C4F2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</w:pPr>
            <w:proofErr w:type="spellStart"/>
            <w:r>
              <w:rPr>
                <w:rStyle w:val="lev"/>
              </w:rPr>
              <w:t>Évaluer</w:t>
            </w:r>
            <w:proofErr w:type="spellEnd"/>
            <w:r>
              <w:rPr>
                <w:rStyle w:val="lev"/>
              </w:rPr>
              <w:t xml:space="preserve"> les performances des enseignants</w:t>
            </w:r>
            <w:r>
              <w:t xml:space="preserve"> </w:t>
            </w:r>
          </w:p>
          <w:p w14:paraId="1E44DCF2" w14:textId="77777777" w:rsidR="00B404B0" w:rsidRDefault="00B404B0" w:rsidP="006C4F26">
            <w:pPr>
              <w:spacing w:after="0" w:line="240" w:lineRule="auto"/>
            </w:pPr>
            <w:proofErr w:type="spellStart"/>
            <w:r>
              <w:t>Contrôler</w:t>
            </w:r>
            <w:proofErr w:type="spellEnd"/>
            <w:r>
              <w:t xml:space="preserve"> la </w:t>
            </w:r>
            <w:proofErr w:type="spellStart"/>
            <w:r>
              <w:t>préparation</w:t>
            </w:r>
            <w:proofErr w:type="spellEnd"/>
            <w:r>
              <w:t xml:space="preserve"> des </w:t>
            </w:r>
            <w:proofErr w:type="spellStart"/>
            <w:r>
              <w:t>cours</w:t>
            </w:r>
            <w:proofErr w:type="spellEnd"/>
            <w:r>
              <w:t xml:space="preserve"> et les </w:t>
            </w:r>
            <w:proofErr w:type="spellStart"/>
            <w:r>
              <w:t>outils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pédagogiques</w:t>
            </w:r>
            <w:proofErr w:type="spellEnd"/>
            <w:r>
              <w:t xml:space="preserve"> ;</w:t>
            </w:r>
            <w:proofErr w:type="gramEnd"/>
            <w:r>
              <w:t xml:space="preserve"> </w:t>
            </w:r>
          </w:p>
          <w:p w14:paraId="52DCE33D" w14:textId="77777777" w:rsidR="00B404B0" w:rsidRDefault="00B404B0" w:rsidP="006C4F26">
            <w:pPr>
              <w:spacing w:after="0" w:line="240" w:lineRule="auto"/>
            </w:pPr>
            <w:proofErr w:type="spellStart"/>
            <w:r>
              <w:t>Apprécier</w:t>
            </w:r>
            <w:proofErr w:type="spellEnd"/>
            <w:r>
              <w:t xml:space="preserve"> les </w:t>
            </w:r>
            <w:proofErr w:type="spellStart"/>
            <w:r>
              <w:t>méthodes</w:t>
            </w:r>
            <w:proofErr w:type="spellEnd"/>
            <w:r>
              <w:t xml:space="preserve"> </w:t>
            </w:r>
            <w:proofErr w:type="spellStart"/>
            <w:r>
              <w:t>d’enseignement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utilisées</w:t>
            </w:r>
            <w:proofErr w:type="spellEnd"/>
            <w:r>
              <w:t xml:space="preserve"> ;</w:t>
            </w:r>
            <w:proofErr w:type="gramEnd"/>
            <w:r>
              <w:t xml:space="preserve"> </w:t>
            </w:r>
          </w:p>
          <w:p w14:paraId="7F068541" w14:textId="77777777" w:rsidR="00B404B0" w:rsidRDefault="00B404B0" w:rsidP="006C4F26">
            <w:pPr>
              <w:spacing w:after="0" w:line="240" w:lineRule="auto"/>
            </w:pPr>
            <w:r>
              <w:t xml:space="preserve">Identifier les </w:t>
            </w:r>
            <w:proofErr w:type="spellStart"/>
            <w:r>
              <w:t>difficultés</w:t>
            </w:r>
            <w:proofErr w:type="spellEnd"/>
            <w:r>
              <w:t xml:space="preserve"> </w:t>
            </w:r>
            <w:proofErr w:type="spellStart"/>
            <w:r>
              <w:t>pédagogiques</w:t>
            </w:r>
            <w:proofErr w:type="spellEnd"/>
            <w:r>
              <w:t xml:space="preserve"> </w:t>
            </w:r>
            <w:proofErr w:type="spellStart"/>
            <w:r>
              <w:t>rencontrées</w:t>
            </w:r>
            <w:proofErr w:type="spellEnd"/>
            <w:r>
              <w:t xml:space="preserve"> par les enseignants. </w:t>
            </w:r>
          </w:p>
          <w:p w14:paraId="3833169C" w14:textId="77777777" w:rsidR="00B404B0" w:rsidRDefault="00B404B0" w:rsidP="00605F1F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</w:pPr>
            <w:proofErr w:type="spellStart"/>
            <w:r>
              <w:rPr>
                <w:rStyle w:val="lev"/>
              </w:rPr>
              <w:t>Encadrer</w:t>
            </w:r>
            <w:proofErr w:type="spellEnd"/>
            <w:r>
              <w:rPr>
                <w:rStyle w:val="lev"/>
              </w:rPr>
              <w:t xml:space="preserve"> et </w:t>
            </w:r>
            <w:proofErr w:type="spellStart"/>
            <w:r>
              <w:rPr>
                <w:rStyle w:val="lev"/>
              </w:rPr>
              <w:t>conseiller</w:t>
            </w:r>
            <w:proofErr w:type="spellEnd"/>
            <w:r>
              <w:rPr>
                <w:rStyle w:val="lev"/>
              </w:rPr>
              <w:t xml:space="preserve"> les enseignants</w:t>
            </w:r>
            <w:r>
              <w:t xml:space="preserve"> </w:t>
            </w:r>
          </w:p>
          <w:p w14:paraId="1AF72C3A" w14:textId="438D6D55" w:rsidR="00B404B0" w:rsidRDefault="00B404B0" w:rsidP="00605F1F">
            <w:pPr>
              <w:spacing w:after="0" w:line="240" w:lineRule="auto"/>
            </w:pPr>
            <w:proofErr w:type="spellStart"/>
            <w:r>
              <w:t>Apporter</w:t>
            </w:r>
            <w:proofErr w:type="spellEnd"/>
            <w:r>
              <w:t xml:space="preserve"> un </w:t>
            </w:r>
            <w:proofErr w:type="spellStart"/>
            <w:r>
              <w:t>appui</w:t>
            </w:r>
            <w:proofErr w:type="spellEnd"/>
            <w:r>
              <w:t xml:space="preserve"> technique et </w:t>
            </w:r>
            <w:proofErr w:type="spellStart"/>
            <w:r>
              <w:t>pédagogique</w:t>
            </w:r>
            <w:proofErr w:type="spellEnd"/>
            <w:r>
              <w:t xml:space="preserve"> aux </w:t>
            </w:r>
            <w:r w:rsidR="000A7D3B">
              <w:t>enseignants;</w:t>
            </w:r>
            <w:r>
              <w:t xml:space="preserve"> </w:t>
            </w:r>
          </w:p>
          <w:p w14:paraId="17686079" w14:textId="77777777" w:rsidR="00B404B0" w:rsidRDefault="00B404B0" w:rsidP="00605F1F">
            <w:pPr>
              <w:spacing w:after="0" w:line="240" w:lineRule="auto"/>
            </w:pPr>
            <w:proofErr w:type="spellStart"/>
            <w:r>
              <w:t>Formuler</w:t>
            </w:r>
            <w:proofErr w:type="spellEnd"/>
            <w:r>
              <w:t xml:space="preserve"> des </w:t>
            </w:r>
            <w:proofErr w:type="spellStart"/>
            <w:r>
              <w:t>recommandations</w:t>
            </w:r>
            <w:proofErr w:type="spellEnd"/>
            <w:r>
              <w:t xml:space="preserve"> pour </w:t>
            </w:r>
            <w:proofErr w:type="spellStart"/>
            <w:r>
              <w:t>améliorer</w:t>
            </w:r>
            <w:proofErr w:type="spellEnd"/>
            <w:r>
              <w:t xml:space="preserve"> la </w:t>
            </w:r>
            <w:proofErr w:type="spellStart"/>
            <w:r>
              <w:t>qualité</w:t>
            </w:r>
            <w:proofErr w:type="spellEnd"/>
            <w:r>
              <w:t xml:space="preserve"> des </w:t>
            </w:r>
            <w:proofErr w:type="spellStart"/>
            <w:proofErr w:type="gramStart"/>
            <w:r>
              <w:t>cours</w:t>
            </w:r>
            <w:proofErr w:type="spellEnd"/>
            <w:r>
              <w:t xml:space="preserve"> ;</w:t>
            </w:r>
            <w:proofErr w:type="gramEnd"/>
            <w:r>
              <w:t xml:space="preserve"> </w:t>
            </w:r>
          </w:p>
          <w:p w14:paraId="1A49CCAA" w14:textId="77777777" w:rsidR="00B404B0" w:rsidRDefault="00B404B0" w:rsidP="00605F1F">
            <w:pPr>
              <w:spacing w:after="0" w:line="240" w:lineRule="auto"/>
            </w:pPr>
            <w:proofErr w:type="spellStart"/>
            <w:r>
              <w:t>Accompagner</w:t>
            </w:r>
            <w:proofErr w:type="spellEnd"/>
            <w:r>
              <w:t xml:space="preserve"> les nouveaux enseignants dans </w:t>
            </w:r>
            <w:proofErr w:type="spellStart"/>
            <w:r>
              <w:t>leur</w:t>
            </w:r>
            <w:proofErr w:type="spellEnd"/>
            <w:r>
              <w:t xml:space="preserve"> </w:t>
            </w:r>
            <w:proofErr w:type="spellStart"/>
            <w:r>
              <w:t>intégration</w:t>
            </w:r>
            <w:proofErr w:type="spellEnd"/>
            <w:r>
              <w:t xml:space="preserve"> professionnelle. </w:t>
            </w:r>
          </w:p>
          <w:p w14:paraId="1C3D4CE8" w14:textId="77777777" w:rsidR="00B404B0" w:rsidRDefault="00B404B0" w:rsidP="00605F1F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</w:pPr>
            <w:r>
              <w:rPr>
                <w:rStyle w:val="lev"/>
              </w:rPr>
              <w:t xml:space="preserve">Organiser des formations </w:t>
            </w:r>
            <w:proofErr w:type="spellStart"/>
            <w:r>
              <w:rPr>
                <w:rStyle w:val="lev"/>
              </w:rPr>
              <w:t>pédagogiques</w:t>
            </w:r>
            <w:proofErr w:type="spellEnd"/>
            <w:r>
              <w:t xml:space="preserve"> </w:t>
            </w:r>
          </w:p>
          <w:p w14:paraId="76BC2E21" w14:textId="27CCB7F5" w:rsidR="00B404B0" w:rsidRDefault="00B404B0" w:rsidP="00605F1F">
            <w:pPr>
              <w:spacing w:after="0" w:line="240" w:lineRule="auto"/>
            </w:pPr>
            <w:r>
              <w:t xml:space="preserve">Identifier les </w:t>
            </w:r>
            <w:proofErr w:type="spellStart"/>
            <w:r>
              <w:t>besoins</w:t>
            </w:r>
            <w:proofErr w:type="spellEnd"/>
            <w:r>
              <w:t xml:space="preserve"> en renforcement de </w:t>
            </w:r>
            <w:r w:rsidR="000A7D3B">
              <w:t>capacités;</w:t>
            </w:r>
            <w:r>
              <w:t xml:space="preserve"> </w:t>
            </w:r>
          </w:p>
          <w:p w14:paraId="2C429DA1" w14:textId="79C7A934" w:rsidR="00B404B0" w:rsidRDefault="00B404B0" w:rsidP="00605F1F">
            <w:pPr>
              <w:spacing w:after="0" w:line="240" w:lineRule="auto"/>
            </w:pPr>
            <w:r>
              <w:t xml:space="preserve">Participer à l’organisation </w:t>
            </w:r>
            <w:proofErr w:type="spellStart"/>
            <w:r>
              <w:t>d’ateliers</w:t>
            </w:r>
            <w:proofErr w:type="spellEnd"/>
            <w:r>
              <w:t xml:space="preserve">, </w:t>
            </w:r>
            <w:proofErr w:type="spellStart"/>
            <w:r>
              <w:t>séminaires</w:t>
            </w:r>
            <w:proofErr w:type="spellEnd"/>
            <w:r>
              <w:t xml:space="preserve"> et sessions de formation </w:t>
            </w:r>
            <w:r w:rsidR="000A7D3B">
              <w:t>continues;</w:t>
            </w:r>
            <w:r>
              <w:t xml:space="preserve"> </w:t>
            </w:r>
          </w:p>
          <w:p w14:paraId="12A5E3DC" w14:textId="77777777" w:rsidR="00B404B0" w:rsidRDefault="00B404B0" w:rsidP="00605F1F">
            <w:pPr>
              <w:spacing w:after="0" w:line="240" w:lineRule="auto"/>
            </w:pPr>
            <w:r>
              <w:t xml:space="preserve">Sensibiliser les enseignants sur les </w:t>
            </w:r>
            <w:proofErr w:type="spellStart"/>
            <w:r>
              <w:t>nouvelles</w:t>
            </w:r>
            <w:proofErr w:type="spellEnd"/>
            <w:r>
              <w:t xml:space="preserve"> </w:t>
            </w:r>
            <w:proofErr w:type="spellStart"/>
            <w:r>
              <w:t>approches</w:t>
            </w:r>
            <w:proofErr w:type="spellEnd"/>
            <w:r>
              <w:t xml:space="preserve"> </w:t>
            </w:r>
            <w:proofErr w:type="spellStart"/>
            <w:r>
              <w:t>pédagogiques</w:t>
            </w:r>
            <w:proofErr w:type="spellEnd"/>
            <w:r>
              <w:t xml:space="preserve">. </w:t>
            </w:r>
          </w:p>
          <w:p w14:paraId="01233582" w14:textId="77777777" w:rsidR="00B404B0" w:rsidRDefault="00B404B0" w:rsidP="00605F1F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</w:pPr>
            <w:proofErr w:type="spellStart"/>
            <w:r>
              <w:rPr>
                <w:rStyle w:val="lev"/>
              </w:rPr>
              <w:t>Contrôler</w:t>
            </w:r>
            <w:proofErr w:type="spellEnd"/>
            <w:r>
              <w:rPr>
                <w:rStyle w:val="lev"/>
              </w:rPr>
              <w:t xml:space="preserve"> les documents administratifs et </w:t>
            </w:r>
            <w:proofErr w:type="spellStart"/>
            <w:r>
              <w:rPr>
                <w:rStyle w:val="lev"/>
              </w:rPr>
              <w:t>pédagogiques</w:t>
            </w:r>
            <w:proofErr w:type="spellEnd"/>
            <w:r>
              <w:t xml:space="preserve"> </w:t>
            </w:r>
          </w:p>
          <w:p w14:paraId="3EC873C0" w14:textId="77777777" w:rsidR="00B404B0" w:rsidRDefault="00B404B0" w:rsidP="00605F1F">
            <w:pPr>
              <w:spacing w:after="0" w:line="240" w:lineRule="auto"/>
            </w:pPr>
            <w:proofErr w:type="spellStart"/>
            <w:r>
              <w:t>Vérifier</w:t>
            </w:r>
            <w:proofErr w:type="spellEnd"/>
            <w:r>
              <w:t xml:space="preserve"> les cahiers de </w:t>
            </w:r>
            <w:proofErr w:type="spellStart"/>
            <w:r>
              <w:t>préparation</w:t>
            </w:r>
            <w:proofErr w:type="spellEnd"/>
            <w:r>
              <w:t xml:space="preserve">, fiches de </w:t>
            </w:r>
            <w:proofErr w:type="spellStart"/>
            <w:r>
              <w:t>leçons</w:t>
            </w:r>
            <w:proofErr w:type="spellEnd"/>
            <w:r>
              <w:t xml:space="preserve">, </w:t>
            </w:r>
            <w:proofErr w:type="spellStart"/>
            <w:r>
              <w:t>registres</w:t>
            </w:r>
            <w:proofErr w:type="spellEnd"/>
            <w:r>
              <w:t xml:space="preserve"> et </w:t>
            </w:r>
            <w:proofErr w:type="spellStart"/>
            <w:r>
              <w:t>emplois</w:t>
            </w:r>
            <w:proofErr w:type="spellEnd"/>
            <w:r>
              <w:t xml:space="preserve"> du </w:t>
            </w:r>
            <w:proofErr w:type="gramStart"/>
            <w:r>
              <w:t>temps ;</w:t>
            </w:r>
            <w:proofErr w:type="gramEnd"/>
            <w:r>
              <w:t xml:space="preserve"> </w:t>
            </w:r>
          </w:p>
          <w:p w14:paraId="2B0D5715" w14:textId="77777777" w:rsidR="00B404B0" w:rsidRDefault="00B404B0" w:rsidP="00605F1F">
            <w:pPr>
              <w:spacing w:after="0" w:line="240" w:lineRule="auto"/>
            </w:pPr>
            <w:proofErr w:type="spellStart"/>
            <w:r>
              <w:t>S’assurer</w:t>
            </w:r>
            <w:proofErr w:type="spellEnd"/>
            <w:r>
              <w:t xml:space="preserve"> de la tenue </w:t>
            </w:r>
            <w:proofErr w:type="spellStart"/>
            <w:r>
              <w:t>correcte</w:t>
            </w:r>
            <w:proofErr w:type="spellEnd"/>
            <w:r>
              <w:t xml:space="preserve"> des documents scolaires. </w:t>
            </w:r>
          </w:p>
          <w:p w14:paraId="39D286C3" w14:textId="77777777" w:rsidR="00B404B0" w:rsidRDefault="00B404B0" w:rsidP="00605F1F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</w:pPr>
            <w:r>
              <w:rPr>
                <w:rStyle w:val="lev"/>
              </w:rPr>
              <w:t xml:space="preserve">Participer à </w:t>
            </w:r>
            <w:proofErr w:type="spellStart"/>
            <w:r>
              <w:rPr>
                <w:rStyle w:val="lev"/>
              </w:rPr>
              <w:t>l’évaluation</w:t>
            </w:r>
            <w:proofErr w:type="spellEnd"/>
            <w:r>
              <w:rPr>
                <w:rStyle w:val="lev"/>
              </w:rPr>
              <w:t xml:space="preserve"> du </w:t>
            </w:r>
            <w:proofErr w:type="spellStart"/>
            <w:r>
              <w:rPr>
                <w:rStyle w:val="lev"/>
              </w:rPr>
              <w:t>système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éducatif</w:t>
            </w:r>
            <w:proofErr w:type="spellEnd"/>
            <w:r>
              <w:t xml:space="preserve"> </w:t>
            </w:r>
          </w:p>
          <w:p w14:paraId="5C88C147" w14:textId="24F84995" w:rsidR="00B404B0" w:rsidRDefault="00B404B0" w:rsidP="00605F1F">
            <w:pPr>
              <w:spacing w:after="0" w:line="240" w:lineRule="auto"/>
            </w:pPr>
            <w:proofErr w:type="spellStart"/>
            <w:r>
              <w:t>Contribuer</w:t>
            </w:r>
            <w:proofErr w:type="spellEnd"/>
            <w:r>
              <w:t xml:space="preserve"> à </w:t>
            </w:r>
            <w:proofErr w:type="spellStart"/>
            <w:r>
              <w:t>l’analyse</w:t>
            </w:r>
            <w:proofErr w:type="spellEnd"/>
            <w:r>
              <w:t xml:space="preserve"> des résultats </w:t>
            </w:r>
            <w:bookmarkStart w:id="0" w:name="_GoBack"/>
            <w:bookmarkEnd w:id="0"/>
            <w:r w:rsidR="000A7D3B">
              <w:t>scolaires;</w:t>
            </w:r>
            <w:r>
              <w:t xml:space="preserve"> </w:t>
            </w:r>
          </w:p>
          <w:p w14:paraId="056BA3DA" w14:textId="77777777" w:rsidR="00B404B0" w:rsidRDefault="00B404B0" w:rsidP="00605F1F">
            <w:pPr>
              <w:spacing w:after="0" w:line="240" w:lineRule="auto"/>
            </w:pPr>
            <w:proofErr w:type="spellStart"/>
            <w:r>
              <w:t>Produire</w:t>
            </w:r>
            <w:proofErr w:type="spellEnd"/>
            <w:r>
              <w:t xml:space="preserve"> des rapports </w:t>
            </w:r>
            <w:proofErr w:type="spellStart"/>
            <w:r>
              <w:t>d’inspection</w:t>
            </w:r>
            <w:proofErr w:type="spellEnd"/>
            <w:r>
              <w:t xml:space="preserve"> et des </w:t>
            </w:r>
            <w:proofErr w:type="spellStart"/>
            <w:proofErr w:type="gramStart"/>
            <w:r>
              <w:t>recommandations</w:t>
            </w:r>
            <w:proofErr w:type="spellEnd"/>
            <w:r>
              <w:t xml:space="preserve"> ;</w:t>
            </w:r>
            <w:proofErr w:type="gramEnd"/>
            <w:r>
              <w:t xml:space="preserve"> </w:t>
            </w:r>
          </w:p>
          <w:p w14:paraId="0D799A9F" w14:textId="77777777" w:rsidR="00B404B0" w:rsidRDefault="00B404B0" w:rsidP="00605F1F">
            <w:pPr>
              <w:spacing w:after="0" w:line="240" w:lineRule="auto"/>
            </w:pPr>
            <w:r>
              <w:t xml:space="preserve">Participer aux </w:t>
            </w:r>
            <w:proofErr w:type="spellStart"/>
            <w:r>
              <w:t>enquêtes</w:t>
            </w:r>
            <w:proofErr w:type="spellEnd"/>
            <w:r>
              <w:t xml:space="preserve"> et études relatives à la </w:t>
            </w:r>
            <w:proofErr w:type="spellStart"/>
            <w:r>
              <w:t>qualité</w:t>
            </w:r>
            <w:proofErr w:type="spellEnd"/>
            <w:r>
              <w:t xml:space="preserve"> de </w:t>
            </w:r>
            <w:proofErr w:type="spellStart"/>
            <w:r>
              <w:t>l’éducation</w:t>
            </w:r>
            <w:proofErr w:type="spellEnd"/>
            <w:r>
              <w:t xml:space="preserve">. </w:t>
            </w:r>
          </w:p>
          <w:p w14:paraId="0D2D70A0" w14:textId="77777777" w:rsidR="00B404B0" w:rsidRDefault="00B404B0" w:rsidP="00605F1F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</w:pPr>
            <w:proofErr w:type="spellStart"/>
            <w:r>
              <w:rPr>
                <w:rStyle w:val="lev"/>
              </w:rPr>
              <w:t>Veiller</w:t>
            </w:r>
            <w:proofErr w:type="spellEnd"/>
            <w:r>
              <w:rPr>
                <w:rStyle w:val="lev"/>
              </w:rPr>
              <w:t xml:space="preserve"> au respect des </w:t>
            </w:r>
            <w:proofErr w:type="spellStart"/>
            <w:r>
              <w:rPr>
                <w:rStyle w:val="lev"/>
              </w:rPr>
              <w:t>normes</w:t>
            </w:r>
            <w:proofErr w:type="spellEnd"/>
            <w:r>
              <w:rPr>
                <w:rStyle w:val="lev"/>
              </w:rPr>
              <w:t xml:space="preserve"> éducatives</w:t>
            </w:r>
            <w:r>
              <w:t xml:space="preserve"> </w:t>
            </w:r>
          </w:p>
          <w:p w14:paraId="234659B5" w14:textId="7E4D625B" w:rsidR="00B404B0" w:rsidRDefault="00B404B0" w:rsidP="00605F1F">
            <w:pPr>
              <w:spacing w:after="0" w:line="240" w:lineRule="auto"/>
            </w:pPr>
            <w:proofErr w:type="spellStart"/>
            <w:r>
              <w:t>S’assurer</w:t>
            </w:r>
            <w:proofErr w:type="spellEnd"/>
            <w:r>
              <w:t xml:space="preserve"> du respect des </w:t>
            </w:r>
            <w:proofErr w:type="spellStart"/>
            <w:r>
              <w:t>règlements</w:t>
            </w:r>
            <w:proofErr w:type="spellEnd"/>
            <w:r>
              <w:t xml:space="preserve"> scolaires et des politiques </w:t>
            </w:r>
            <w:r w:rsidR="000A7D3B">
              <w:t>éducatives;</w:t>
            </w:r>
            <w:r>
              <w:t xml:space="preserve"> </w:t>
            </w:r>
          </w:p>
          <w:p w14:paraId="5CEC3557" w14:textId="77777777" w:rsidR="00B404B0" w:rsidRDefault="00B404B0" w:rsidP="00605F1F">
            <w:pPr>
              <w:spacing w:after="0" w:line="240" w:lineRule="auto"/>
            </w:pPr>
            <w:r>
              <w:t xml:space="preserve">Promouvoir </w:t>
            </w:r>
            <w:proofErr w:type="spellStart"/>
            <w:r>
              <w:t>l’éthique</w:t>
            </w:r>
            <w:proofErr w:type="spellEnd"/>
            <w:r>
              <w:t xml:space="preserve"> professionnelle et la discipline dans les </w:t>
            </w:r>
            <w:proofErr w:type="spellStart"/>
            <w:r>
              <w:t>établissements</w:t>
            </w:r>
            <w:proofErr w:type="spellEnd"/>
            <w:r>
              <w:t xml:space="preserve">. </w:t>
            </w:r>
          </w:p>
          <w:p w14:paraId="6CC73A79" w14:textId="77777777" w:rsidR="00B404B0" w:rsidRDefault="00B404B0" w:rsidP="00605F1F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</w:pPr>
            <w:proofErr w:type="spellStart"/>
            <w:r>
              <w:rPr>
                <w:rStyle w:val="lev"/>
              </w:rPr>
              <w:t>Collaborer</w:t>
            </w:r>
            <w:proofErr w:type="spellEnd"/>
            <w:r>
              <w:rPr>
                <w:rStyle w:val="lev"/>
              </w:rPr>
              <w:t xml:space="preserve"> avec les acteurs du </w:t>
            </w:r>
            <w:proofErr w:type="spellStart"/>
            <w:r>
              <w:rPr>
                <w:rStyle w:val="lev"/>
              </w:rPr>
              <w:t>système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éducatif</w:t>
            </w:r>
            <w:proofErr w:type="spellEnd"/>
            <w:r>
              <w:t xml:space="preserve"> </w:t>
            </w:r>
          </w:p>
          <w:p w14:paraId="321B1511" w14:textId="4167EC03" w:rsidR="00B404B0" w:rsidRDefault="00B404B0" w:rsidP="00605F1F">
            <w:pPr>
              <w:spacing w:after="0" w:line="240" w:lineRule="auto"/>
            </w:pPr>
            <w:r>
              <w:lastRenderedPageBreak/>
              <w:t xml:space="preserve">Travailler avec les </w:t>
            </w:r>
            <w:proofErr w:type="spellStart"/>
            <w:r>
              <w:t>directeurs</w:t>
            </w:r>
            <w:proofErr w:type="spellEnd"/>
            <w:r>
              <w:t xml:space="preserve"> </w:t>
            </w:r>
            <w:proofErr w:type="spellStart"/>
            <w:r>
              <w:t>d’écoles</w:t>
            </w:r>
            <w:proofErr w:type="spellEnd"/>
            <w:r>
              <w:t xml:space="preserve">, enseignants, </w:t>
            </w:r>
            <w:proofErr w:type="spellStart"/>
            <w:r>
              <w:t>conseillers</w:t>
            </w:r>
            <w:proofErr w:type="spellEnd"/>
            <w:r>
              <w:t xml:space="preserve"> </w:t>
            </w:r>
            <w:proofErr w:type="spellStart"/>
            <w:r>
              <w:t>pédagogiques</w:t>
            </w:r>
            <w:proofErr w:type="spellEnd"/>
            <w:r>
              <w:t xml:space="preserve"> et autorités </w:t>
            </w:r>
            <w:r w:rsidR="006C4F26">
              <w:t>éducatives;</w:t>
            </w:r>
            <w:r>
              <w:t xml:space="preserve"> </w:t>
            </w:r>
          </w:p>
          <w:p w14:paraId="5403F03C" w14:textId="77777777" w:rsidR="00B404B0" w:rsidRDefault="00B404B0" w:rsidP="00605F1F">
            <w:pPr>
              <w:spacing w:after="0" w:line="240" w:lineRule="auto"/>
            </w:pPr>
            <w:r>
              <w:t xml:space="preserve">Participer aux réunions de coordination </w:t>
            </w:r>
            <w:proofErr w:type="spellStart"/>
            <w:r>
              <w:t>pédagogique</w:t>
            </w:r>
            <w:proofErr w:type="spellEnd"/>
            <w:r>
              <w:t xml:space="preserve"> au niveau </w:t>
            </w:r>
            <w:proofErr w:type="spellStart"/>
            <w:r>
              <w:t>préfectoral</w:t>
            </w:r>
            <w:proofErr w:type="spellEnd"/>
            <w:r>
              <w:t xml:space="preserve">. </w:t>
            </w:r>
          </w:p>
          <w:p w14:paraId="134B162E" w14:textId="77777777" w:rsidR="00B404B0" w:rsidRDefault="00B404B0" w:rsidP="00B404B0">
            <w:pPr>
              <w:pStyle w:val="z-Basduformulaire"/>
            </w:pPr>
            <w:r>
              <w:t>Bas du formulaire</w:t>
            </w:r>
          </w:p>
          <w:p w14:paraId="0A7C3F31" w14:textId="77777777" w:rsidR="001453AA" w:rsidRDefault="009F341F" w:rsidP="00390EA4">
            <w:pPr>
              <w:spacing w:before="240" w:after="80"/>
              <w:jc w:val="both"/>
            </w:pPr>
            <w:r>
              <w:rPr>
                <w:rFonts w:ascii="Arial" w:hAnsi="Arial"/>
                <w:b/>
              </w:rPr>
              <w:t>FORMATION</w:t>
            </w:r>
          </w:p>
          <w:p w14:paraId="5B90F432" w14:textId="1C9F2190" w:rsidR="001453AA" w:rsidRDefault="009F341F" w:rsidP="00390EA4">
            <w:pPr>
              <w:jc w:val="both"/>
            </w:pPr>
            <w:proofErr w:type="spellStart"/>
            <w:r>
              <w:rPr>
                <w:rFonts w:ascii="Arial" w:hAnsi="Arial"/>
                <w:sz w:val="20"/>
              </w:rPr>
              <w:t>Institut</w:t>
            </w:r>
            <w:proofErr w:type="spellEnd"/>
            <w:r>
              <w:rPr>
                <w:rFonts w:ascii="Arial" w:hAnsi="Arial"/>
                <w:sz w:val="20"/>
              </w:rPr>
              <w:t xml:space="preserve"> Enseignement technique de </w:t>
            </w:r>
            <w:proofErr w:type="spellStart"/>
            <w:r>
              <w:rPr>
                <w:rFonts w:ascii="Arial" w:hAnsi="Arial"/>
                <w:sz w:val="20"/>
              </w:rPr>
              <w:t>N'Zérékoré</w:t>
            </w:r>
            <w:proofErr w:type="spellEnd"/>
            <w:r>
              <w:rPr>
                <w:rFonts w:ascii="Arial" w:hAnsi="Arial"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Diplôme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obtenu</w:t>
            </w:r>
            <w:proofErr w:type="spellEnd"/>
            <w:r>
              <w:rPr>
                <w:b/>
                <w:sz w:val="20"/>
              </w:rPr>
              <w:t xml:space="preserve">: attestation </w:t>
            </w:r>
            <w:proofErr w:type="spellStart"/>
            <w:r>
              <w:rPr>
                <w:b/>
                <w:sz w:val="20"/>
              </w:rPr>
              <w:t>d'instituteur</w:t>
            </w:r>
            <w:proofErr w:type="spellEnd"/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 xml:space="preserve">Année </w:t>
            </w:r>
            <w:proofErr w:type="spellStart"/>
            <w:r>
              <w:rPr>
                <w:sz w:val="20"/>
              </w:rPr>
              <w:t>d'obtention</w:t>
            </w:r>
            <w:proofErr w:type="spellEnd"/>
            <w:r>
              <w:rPr>
                <w:sz w:val="20"/>
              </w:rPr>
              <w:t xml:space="preserve">: </w:t>
            </w:r>
          </w:p>
        </w:tc>
      </w:tr>
    </w:tbl>
    <w:p w14:paraId="6C3DBAFB" w14:textId="77777777" w:rsidR="009F341F" w:rsidRDefault="009F341F"/>
    <w:sectPr w:rsidR="009F341F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C246BE"/>
    <w:multiLevelType w:val="multilevel"/>
    <w:tmpl w:val="73BC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B96520"/>
    <w:multiLevelType w:val="multilevel"/>
    <w:tmpl w:val="854E8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0A4DD6"/>
    <w:multiLevelType w:val="multilevel"/>
    <w:tmpl w:val="A54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1D219A"/>
    <w:multiLevelType w:val="multilevel"/>
    <w:tmpl w:val="B88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A78F8"/>
    <w:multiLevelType w:val="multilevel"/>
    <w:tmpl w:val="187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B03FB"/>
    <w:multiLevelType w:val="multilevel"/>
    <w:tmpl w:val="B55AD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C7974"/>
    <w:multiLevelType w:val="multilevel"/>
    <w:tmpl w:val="310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81A1F"/>
    <w:multiLevelType w:val="multilevel"/>
    <w:tmpl w:val="BA562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56294"/>
    <w:multiLevelType w:val="hybridMultilevel"/>
    <w:tmpl w:val="7D4064E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F6F30"/>
    <w:multiLevelType w:val="multilevel"/>
    <w:tmpl w:val="ADDEB5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9A0EBD"/>
    <w:multiLevelType w:val="multilevel"/>
    <w:tmpl w:val="29A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640B7"/>
    <w:multiLevelType w:val="hybridMultilevel"/>
    <w:tmpl w:val="EBE2D99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2AB8"/>
    <w:multiLevelType w:val="multilevel"/>
    <w:tmpl w:val="FCCCB8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835389"/>
    <w:multiLevelType w:val="multilevel"/>
    <w:tmpl w:val="CF50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52C0C"/>
    <w:multiLevelType w:val="multilevel"/>
    <w:tmpl w:val="111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B3B88"/>
    <w:multiLevelType w:val="multilevel"/>
    <w:tmpl w:val="0BC26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FE2FF6"/>
    <w:multiLevelType w:val="multilevel"/>
    <w:tmpl w:val="5A281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E90E47"/>
    <w:multiLevelType w:val="multilevel"/>
    <w:tmpl w:val="E40E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0614F"/>
    <w:multiLevelType w:val="multilevel"/>
    <w:tmpl w:val="D9A2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3"/>
  </w:num>
  <w:num w:numId="12">
    <w:abstractNumId w:val="25"/>
  </w:num>
  <w:num w:numId="13">
    <w:abstractNumId w:val="13"/>
  </w:num>
  <w:num w:numId="14">
    <w:abstractNumId w:val="16"/>
  </w:num>
  <w:num w:numId="15">
    <w:abstractNumId w:val="9"/>
  </w:num>
  <w:num w:numId="16">
    <w:abstractNumId w:val="10"/>
  </w:num>
  <w:num w:numId="17">
    <w:abstractNumId w:val="12"/>
  </w:num>
  <w:num w:numId="18">
    <w:abstractNumId w:val="24"/>
  </w:num>
  <w:num w:numId="19">
    <w:abstractNumId w:val="19"/>
  </w:num>
  <w:num w:numId="20">
    <w:abstractNumId w:val="18"/>
  </w:num>
  <w:num w:numId="21">
    <w:abstractNumId w:val="22"/>
  </w:num>
  <w:num w:numId="22">
    <w:abstractNumId w:val="21"/>
  </w:num>
  <w:num w:numId="23">
    <w:abstractNumId w:val="27"/>
  </w:num>
  <w:num w:numId="24">
    <w:abstractNumId w:val="14"/>
  </w:num>
  <w:num w:numId="25">
    <w:abstractNumId w:val="15"/>
  </w:num>
  <w:num w:numId="26">
    <w:abstractNumId w:val="26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D3B"/>
    <w:rsid w:val="001453AA"/>
    <w:rsid w:val="0015074B"/>
    <w:rsid w:val="00171336"/>
    <w:rsid w:val="001B0361"/>
    <w:rsid w:val="0029639D"/>
    <w:rsid w:val="00326F90"/>
    <w:rsid w:val="00390EA4"/>
    <w:rsid w:val="00417518"/>
    <w:rsid w:val="00605F1F"/>
    <w:rsid w:val="006C4F26"/>
    <w:rsid w:val="006F0404"/>
    <w:rsid w:val="008E3D11"/>
    <w:rsid w:val="0099347A"/>
    <w:rsid w:val="009F341F"/>
    <w:rsid w:val="00A92522"/>
    <w:rsid w:val="00AA1D8D"/>
    <w:rsid w:val="00B404B0"/>
    <w:rsid w:val="00B47730"/>
    <w:rsid w:val="00C827CB"/>
    <w:rsid w:val="00CB0664"/>
    <w:rsid w:val="00E42C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431D0"/>
  <w14:defaultImageDpi w14:val="300"/>
  <w15:docId w15:val="{7665F112-1115-5E41-A9F6-963A131D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4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GN" w:eastAsia="fr-G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04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GN" w:eastAsia="fr-GN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04B0"/>
    <w:rPr>
      <w:rFonts w:ascii="Arial" w:eastAsia="Times New Roman" w:hAnsi="Arial" w:cs="Arial"/>
      <w:vanish/>
      <w:sz w:val="16"/>
      <w:szCs w:val="16"/>
      <w:lang w:val="fr-GN" w:eastAsia="fr-GN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04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GN" w:eastAsia="fr-GN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04B0"/>
    <w:rPr>
      <w:rFonts w:ascii="Arial" w:eastAsia="Times New Roman" w:hAnsi="Arial" w:cs="Arial"/>
      <w:vanish/>
      <w:sz w:val="16"/>
      <w:szCs w:val="16"/>
      <w:lang w:val="fr-GN" w:eastAsia="fr-G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52543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1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2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1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B0D2EE-19CD-4838-BC32-0DB9E275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Sandouno Jean</cp:lastModifiedBy>
  <cp:revision>6</cp:revision>
  <dcterms:created xsi:type="dcterms:W3CDTF">2026-05-24T18:05:00Z</dcterms:created>
  <dcterms:modified xsi:type="dcterms:W3CDTF">2026-05-24T19:21:00Z</dcterms:modified>
  <cp:category/>
</cp:coreProperties>
</file>